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7FB" w:rsidRDefault="007427FB" w:rsidP="00A562C8">
      <w:pPr>
        <w:pStyle w:val="Nagwek1"/>
        <w:spacing w:line="360" w:lineRule="auto"/>
        <w:jc w:val="center"/>
        <w:rPr>
          <w:sz w:val="28"/>
          <w:szCs w:val="24"/>
        </w:rPr>
      </w:pPr>
      <w:r>
        <w:rPr>
          <w:sz w:val="28"/>
          <w:szCs w:val="24"/>
        </w:rPr>
        <w:t>UCHWAŁA  Nr X</w:t>
      </w:r>
      <w:r w:rsidR="00A562C8">
        <w:rPr>
          <w:sz w:val="28"/>
          <w:szCs w:val="24"/>
        </w:rPr>
        <w:t>L</w:t>
      </w:r>
      <w:r w:rsidR="00485939">
        <w:rPr>
          <w:sz w:val="28"/>
          <w:szCs w:val="24"/>
        </w:rPr>
        <w:t>I</w:t>
      </w:r>
      <w:r w:rsidR="00A53FE2">
        <w:rPr>
          <w:sz w:val="28"/>
          <w:szCs w:val="24"/>
        </w:rPr>
        <w:t>/392</w:t>
      </w:r>
      <w:r>
        <w:rPr>
          <w:sz w:val="28"/>
          <w:szCs w:val="24"/>
        </w:rPr>
        <w:t>/2018</w:t>
      </w:r>
    </w:p>
    <w:p w:rsidR="007427FB" w:rsidRDefault="007427FB" w:rsidP="007427FB">
      <w:pPr>
        <w:pStyle w:val="Nagwek2"/>
        <w:spacing w:line="360" w:lineRule="auto"/>
        <w:jc w:val="center"/>
        <w:rPr>
          <w:b/>
          <w:bCs/>
          <w:szCs w:val="24"/>
        </w:rPr>
      </w:pPr>
      <w:r>
        <w:rPr>
          <w:b/>
          <w:bCs/>
          <w:szCs w:val="24"/>
        </w:rPr>
        <w:t>Rady Gminy Ostrów Wielkopolski</w:t>
      </w:r>
      <w:r>
        <w:rPr>
          <w:b/>
          <w:bCs/>
          <w:szCs w:val="24"/>
        </w:rPr>
        <w:br/>
        <w:t xml:space="preserve">z dnia </w:t>
      </w:r>
      <w:r w:rsidR="00485939">
        <w:rPr>
          <w:b/>
          <w:bCs/>
          <w:szCs w:val="24"/>
        </w:rPr>
        <w:t xml:space="preserve">12 października </w:t>
      </w:r>
      <w:r>
        <w:rPr>
          <w:b/>
          <w:bCs/>
          <w:szCs w:val="24"/>
        </w:rPr>
        <w:t>2018 r.</w:t>
      </w:r>
    </w:p>
    <w:p w:rsidR="007427FB" w:rsidRDefault="007427FB" w:rsidP="007427FB">
      <w:pPr>
        <w:rPr>
          <w:rFonts w:ascii="Times New Roman" w:hAnsi="Times New Roman" w:cs="Times New Roman"/>
          <w:b/>
          <w:sz w:val="24"/>
          <w:szCs w:val="24"/>
        </w:rPr>
      </w:pPr>
      <w:bookmarkStart w:id="0" w:name="_GoBack"/>
      <w:bookmarkEnd w:id="0"/>
    </w:p>
    <w:p w:rsidR="007427FB" w:rsidRPr="007427FB" w:rsidRDefault="007427FB" w:rsidP="007427FB">
      <w:pPr>
        <w:rPr>
          <w:rFonts w:ascii="Times New Roman" w:hAnsi="Times New Roman" w:cs="Times New Roman"/>
          <w:b/>
          <w:i/>
          <w:sz w:val="24"/>
          <w:szCs w:val="24"/>
        </w:rPr>
      </w:pPr>
      <w:r w:rsidRPr="007427FB">
        <w:rPr>
          <w:rFonts w:ascii="Times New Roman" w:hAnsi="Times New Roman" w:cs="Times New Roman"/>
          <w:b/>
          <w:i/>
          <w:sz w:val="24"/>
          <w:szCs w:val="24"/>
        </w:rPr>
        <w:t>w sprawie Statutu Gmin</w:t>
      </w:r>
      <w:r>
        <w:rPr>
          <w:rFonts w:ascii="Times New Roman" w:hAnsi="Times New Roman" w:cs="Times New Roman"/>
          <w:b/>
          <w:i/>
          <w:sz w:val="24"/>
          <w:szCs w:val="24"/>
        </w:rPr>
        <w:t>y</w:t>
      </w:r>
      <w:r w:rsidRPr="007427FB">
        <w:rPr>
          <w:rFonts w:ascii="Times New Roman" w:hAnsi="Times New Roman" w:cs="Times New Roman"/>
          <w:b/>
          <w:i/>
          <w:sz w:val="24"/>
          <w:szCs w:val="24"/>
        </w:rPr>
        <w:t xml:space="preserve"> Ostrów Wielkopolski. </w:t>
      </w:r>
    </w:p>
    <w:p w:rsidR="007427FB" w:rsidRDefault="007427FB" w:rsidP="007427FB">
      <w:pPr>
        <w:rPr>
          <w:rFonts w:ascii="Times New Roman" w:hAnsi="Times New Roman" w:cs="Times New Roman"/>
          <w:b/>
          <w:sz w:val="24"/>
          <w:szCs w:val="24"/>
        </w:rPr>
      </w:pPr>
    </w:p>
    <w:p w:rsidR="00A562C8" w:rsidRPr="00A562C8" w:rsidRDefault="007427FB" w:rsidP="00012AC3">
      <w:pPr>
        <w:ind w:firstLine="708"/>
        <w:jc w:val="both"/>
        <w:rPr>
          <w:rFonts w:ascii="Times New Roman" w:hAnsi="Times New Roman" w:cs="Times New Roman"/>
          <w:sz w:val="24"/>
          <w:szCs w:val="24"/>
        </w:rPr>
      </w:pPr>
      <w:r w:rsidRPr="007427FB">
        <w:rPr>
          <w:rFonts w:ascii="Times New Roman" w:hAnsi="Times New Roman" w:cs="Times New Roman"/>
          <w:sz w:val="24"/>
          <w:szCs w:val="24"/>
        </w:rPr>
        <w:t>Na podstawie art. 169 ust.</w:t>
      </w:r>
      <w:r>
        <w:rPr>
          <w:rFonts w:ascii="Times New Roman" w:hAnsi="Times New Roman" w:cs="Times New Roman"/>
          <w:b/>
          <w:sz w:val="24"/>
          <w:szCs w:val="24"/>
        </w:rPr>
        <w:t xml:space="preserve"> </w:t>
      </w:r>
      <w:r w:rsidRPr="007427FB">
        <w:rPr>
          <w:rFonts w:ascii="Times New Roman" w:hAnsi="Times New Roman" w:cs="Times New Roman"/>
          <w:sz w:val="24"/>
          <w:szCs w:val="24"/>
        </w:rPr>
        <w:t>4</w:t>
      </w:r>
      <w:r>
        <w:rPr>
          <w:rFonts w:ascii="Times New Roman" w:hAnsi="Times New Roman" w:cs="Times New Roman"/>
          <w:sz w:val="24"/>
          <w:szCs w:val="24"/>
        </w:rPr>
        <w:t xml:space="preserve"> Konstytucji Rzeczpospolitej Polskiej /Dz. U</w:t>
      </w:r>
      <w:r w:rsidR="00A562C8">
        <w:rPr>
          <w:rFonts w:ascii="Times New Roman" w:hAnsi="Times New Roman" w:cs="Times New Roman"/>
          <w:sz w:val="24"/>
          <w:szCs w:val="24"/>
        </w:rPr>
        <w:t>.</w:t>
      </w:r>
      <w:r>
        <w:rPr>
          <w:rFonts w:ascii="Times New Roman" w:hAnsi="Times New Roman" w:cs="Times New Roman"/>
          <w:sz w:val="24"/>
          <w:szCs w:val="24"/>
        </w:rPr>
        <w:t xml:space="preserve"> z 1997 r.,</w:t>
      </w:r>
      <w:r w:rsidR="00A562C8">
        <w:rPr>
          <w:rFonts w:ascii="Times New Roman" w:hAnsi="Times New Roman" w:cs="Times New Roman"/>
          <w:sz w:val="24"/>
          <w:szCs w:val="24"/>
        </w:rPr>
        <w:br/>
      </w:r>
      <w:r>
        <w:rPr>
          <w:rFonts w:ascii="Times New Roman" w:hAnsi="Times New Roman" w:cs="Times New Roman"/>
          <w:sz w:val="24"/>
          <w:szCs w:val="24"/>
        </w:rPr>
        <w:t xml:space="preserve"> Nr 78</w:t>
      </w:r>
      <w:r w:rsidR="00A562C8">
        <w:rPr>
          <w:rFonts w:ascii="Times New Roman" w:hAnsi="Times New Roman" w:cs="Times New Roman"/>
          <w:sz w:val="24"/>
          <w:szCs w:val="24"/>
        </w:rPr>
        <w:t xml:space="preserve"> </w:t>
      </w:r>
      <w:r>
        <w:rPr>
          <w:rFonts w:ascii="Times New Roman" w:hAnsi="Times New Roman" w:cs="Times New Roman"/>
          <w:sz w:val="24"/>
          <w:szCs w:val="24"/>
        </w:rPr>
        <w:t xml:space="preserve"> poz. 483</w:t>
      </w:r>
      <w:r w:rsidR="008B206C">
        <w:rPr>
          <w:rFonts w:ascii="Times New Roman" w:hAnsi="Times New Roman" w:cs="Times New Roman"/>
          <w:sz w:val="24"/>
          <w:szCs w:val="24"/>
        </w:rPr>
        <w:t>;</w:t>
      </w:r>
      <w:r>
        <w:rPr>
          <w:rFonts w:ascii="Times New Roman" w:hAnsi="Times New Roman" w:cs="Times New Roman"/>
          <w:sz w:val="24"/>
          <w:szCs w:val="24"/>
        </w:rPr>
        <w:t>. z 2001 r.</w:t>
      </w:r>
      <w:r w:rsidR="00A562C8">
        <w:rPr>
          <w:rFonts w:ascii="Times New Roman" w:hAnsi="Times New Roman" w:cs="Times New Roman"/>
          <w:sz w:val="24"/>
          <w:szCs w:val="24"/>
        </w:rPr>
        <w:t xml:space="preserve">, </w:t>
      </w:r>
      <w:r>
        <w:rPr>
          <w:rFonts w:ascii="Times New Roman" w:hAnsi="Times New Roman" w:cs="Times New Roman"/>
          <w:sz w:val="24"/>
          <w:szCs w:val="24"/>
        </w:rPr>
        <w:t>Nr 28</w:t>
      </w:r>
      <w:r w:rsidR="00A562C8">
        <w:rPr>
          <w:rFonts w:ascii="Times New Roman" w:hAnsi="Times New Roman" w:cs="Times New Roman"/>
          <w:sz w:val="24"/>
          <w:szCs w:val="24"/>
        </w:rPr>
        <w:t xml:space="preserve"> </w:t>
      </w:r>
      <w:r>
        <w:rPr>
          <w:rFonts w:ascii="Times New Roman" w:hAnsi="Times New Roman" w:cs="Times New Roman"/>
          <w:sz w:val="24"/>
          <w:szCs w:val="24"/>
        </w:rPr>
        <w:t xml:space="preserve"> poz. 319</w:t>
      </w:r>
      <w:r w:rsidR="008B206C">
        <w:rPr>
          <w:rFonts w:ascii="Times New Roman" w:hAnsi="Times New Roman" w:cs="Times New Roman"/>
          <w:sz w:val="24"/>
          <w:szCs w:val="24"/>
        </w:rPr>
        <w:t>;</w:t>
      </w:r>
      <w:r>
        <w:rPr>
          <w:rFonts w:ascii="Times New Roman" w:hAnsi="Times New Roman" w:cs="Times New Roman"/>
          <w:sz w:val="24"/>
          <w:szCs w:val="24"/>
        </w:rPr>
        <w:t xml:space="preserve"> z </w:t>
      </w:r>
      <w:r w:rsidR="00A562C8">
        <w:rPr>
          <w:rFonts w:ascii="Times New Roman" w:hAnsi="Times New Roman" w:cs="Times New Roman"/>
          <w:sz w:val="24"/>
          <w:szCs w:val="24"/>
        </w:rPr>
        <w:t>2006 r., Nr 200  poz. 1471</w:t>
      </w:r>
      <w:r w:rsidR="008B206C">
        <w:rPr>
          <w:rFonts w:ascii="Times New Roman" w:hAnsi="Times New Roman" w:cs="Times New Roman"/>
          <w:sz w:val="24"/>
          <w:szCs w:val="24"/>
        </w:rPr>
        <w:t xml:space="preserve">; </w:t>
      </w:r>
      <w:r w:rsidR="00A562C8">
        <w:rPr>
          <w:rFonts w:ascii="Times New Roman" w:hAnsi="Times New Roman" w:cs="Times New Roman"/>
          <w:sz w:val="24"/>
          <w:szCs w:val="24"/>
        </w:rPr>
        <w:t>z 2009 r., Nr 114 poz. 946/ uchwala się, co następuje:</w:t>
      </w:r>
    </w:p>
    <w:p w:rsidR="00012AC3" w:rsidRDefault="00012AC3" w:rsidP="00257194">
      <w:pPr>
        <w:jc w:val="center"/>
        <w:rPr>
          <w:rFonts w:ascii="Times New Roman" w:hAnsi="Times New Roman" w:cs="Times New Roman"/>
          <w:b/>
          <w:sz w:val="24"/>
          <w:szCs w:val="24"/>
        </w:rPr>
      </w:pPr>
    </w:p>
    <w:p w:rsidR="007427FB" w:rsidRDefault="008A03B1" w:rsidP="00257194">
      <w:pPr>
        <w:jc w:val="center"/>
        <w:rPr>
          <w:rFonts w:ascii="Times New Roman" w:hAnsi="Times New Roman" w:cs="Times New Roman"/>
          <w:b/>
          <w:sz w:val="24"/>
          <w:szCs w:val="24"/>
        </w:rPr>
      </w:pPr>
      <w:r w:rsidRPr="008A03B1">
        <w:rPr>
          <w:rFonts w:ascii="Times New Roman" w:hAnsi="Times New Roman" w:cs="Times New Roman"/>
          <w:b/>
          <w:sz w:val="24"/>
          <w:szCs w:val="24"/>
        </w:rPr>
        <w:t xml:space="preserve">STATUT </w:t>
      </w:r>
    </w:p>
    <w:p w:rsidR="007427FB" w:rsidRDefault="008A03B1" w:rsidP="00012AC3">
      <w:pPr>
        <w:jc w:val="center"/>
        <w:rPr>
          <w:rFonts w:ascii="Times New Roman" w:hAnsi="Times New Roman" w:cs="Times New Roman"/>
          <w:b/>
          <w:sz w:val="24"/>
          <w:szCs w:val="24"/>
        </w:rPr>
      </w:pPr>
      <w:r w:rsidRPr="008A03B1">
        <w:rPr>
          <w:rFonts w:ascii="Times New Roman" w:hAnsi="Times New Roman" w:cs="Times New Roman"/>
          <w:b/>
          <w:sz w:val="24"/>
          <w:szCs w:val="24"/>
        </w:rPr>
        <w:t xml:space="preserve">GMINY </w:t>
      </w:r>
      <w:r w:rsidR="00257194">
        <w:rPr>
          <w:rFonts w:ascii="Times New Roman" w:hAnsi="Times New Roman" w:cs="Times New Roman"/>
          <w:b/>
          <w:sz w:val="24"/>
          <w:szCs w:val="24"/>
        </w:rPr>
        <w:t>OSTRÓW WIELKOPOLSKI</w:t>
      </w:r>
    </w:p>
    <w:p w:rsidR="00012AC3" w:rsidRDefault="00012AC3" w:rsidP="00012AC3">
      <w:pPr>
        <w:jc w:val="center"/>
        <w:rPr>
          <w:rFonts w:ascii="Times New Roman" w:hAnsi="Times New Roman" w:cs="Times New Roman"/>
          <w:b/>
          <w:sz w:val="24"/>
          <w:szCs w:val="24"/>
        </w:rPr>
      </w:pPr>
    </w:p>
    <w:p w:rsidR="007427FB" w:rsidRDefault="008A03B1" w:rsidP="00012A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Rozdział 1. </w:t>
      </w:r>
    </w:p>
    <w:p w:rsidR="00257194" w:rsidRDefault="008A03B1" w:rsidP="00012AC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Postanowienia ogólne </w:t>
      </w:r>
    </w:p>
    <w:p w:rsidR="00CD52B7" w:rsidRDefault="00CD52B7" w:rsidP="00CD52B7">
      <w:pPr>
        <w:spacing w:before="0" w:after="0"/>
        <w:jc w:val="center"/>
        <w:rPr>
          <w:rFonts w:ascii="Times New Roman" w:hAnsi="Times New Roman" w:cs="Times New Roman"/>
          <w:b/>
          <w:sz w:val="24"/>
          <w:szCs w:val="24"/>
        </w:rPr>
      </w:pPr>
    </w:p>
    <w:p w:rsidR="008A03B1" w:rsidRPr="00A104DF" w:rsidRDefault="00A104DF" w:rsidP="00A104DF">
      <w:pPr>
        <w:spacing w:after="0"/>
        <w:ind w:firstLine="633"/>
        <w:rPr>
          <w:rFonts w:ascii="Times New Roman" w:hAnsi="Times New Roman" w:cs="Times New Roman"/>
          <w:b/>
          <w:sz w:val="24"/>
          <w:szCs w:val="24"/>
        </w:rPr>
      </w:pPr>
      <w:r>
        <w:rPr>
          <w:rFonts w:ascii="Times New Roman" w:hAnsi="Times New Roman" w:cs="Times New Roman"/>
          <w:b/>
          <w:sz w:val="24"/>
          <w:szCs w:val="24"/>
        </w:rPr>
        <w:t xml:space="preserve">§ 1. </w:t>
      </w:r>
      <w:r w:rsidR="008A03B1">
        <w:rPr>
          <w:rFonts w:ascii="Times New Roman" w:hAnsi="Times New Roman" w:cs="Times New Roman"/>
          <w:sz w:val="24"/>
          <w:szCs w:val="24"/>
        </w:rPr>
        <w:t>Statut określa:</w:t>
      </w:r>
    </w:p>
    <w:p w:rsidR="008A03B1" w:rsidRDefault="008A03B1" w:rsidP="00A104DF">
      <w:pPr>
        <w:pStyle w:val="Akapitzlist"/>
        <w:numPr>
          <w:ilvl w:val="0"/>
          <w:numId w:val="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ustrój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8A03B1" w:rsidRDefault="008A03B1" w:rsidP="00A104DF">
      <w:pPr>
        <w:pStyle w:val="Akapitzlist"/>
        <w:numPr>
          <w:ilvl w:val="0"/>
          <w:numId w:val="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zasady tworzenia, łączenia, podziału i znoszenia jednostek pomocniczych Gminy oraz udziału przewodniczących tych jednostek w </w:t>
      </w:r>
      <w:r w:rsidR="00A104DF">
        <w:rPr>
          <w:rFonts w:ascii="Times New Roman" w:hAnsi="Times New Roman" w:cs="Times New Roman"/>
          <w:sz w:val="24"/>
          <w:szCs w:val="24"/>
        </w:rPr>
        <w:t>pracach Rady Gminy;</w:t>
      </w:r>
    </w:p>
    <w:p w:rsidR="008A03B1" w:rsidRPr="00A104DF" w:rsidRDefault="008A03B1" w:rsidP="00A104DF">
      <w:pPr>
        <w:pStyle w:val="Akapitzlist"/>
        <w:numPr>
          <w:ilvl w:val="0"/>
          <w:numId w:val="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organizację wewnętrzną oraz tryb pracy </w:t>
      </w:r>
      <w:r w:rsidR="00257194">
        <w:rPr>
          <w:rFonts w:ascii="Times New Roman" w:hAnsi="Times New Roman" w:cs="Times New Roman"/>
          <w:sz w:val="24"/>
          <w:szCs w:val="24"/>
        </w:rPr>
        <w:t>Rady Gminy Ostrów Wielkopolski</w:t>
      </w:r>
      <w:r w:rsidR="00A104DF">
        <w:rPr>
          <w:rFonts w:ascii="Times New Roman" w:hAnsi="Times New Roman" w:cs="Times New Roman"/>
          <w:sz w:val="24"/>
          <w:szCs w:val="24"/>
        </w:rPr>
        <w:t xml:space="preserve">, </w:t>
      </w:r>
      <w:r w:rsidRPr="00A104DF">
        <w:rPr>
          <w:rFonts w:ascii="Times New Roman" w:hAnsi="Times New Roman" w:cs="Times New Roman"/>
          <w:sz w:val="24"/>
          <w:szCs w:val="24"/>
        </w:rPr>
        <w:t>komisji Rady</w:t>
      </w:r>
      <w:r w:rsidR="00257194" w:rsidRPr="00A104DF">
        <w:rPr>
          <w:rFonts w:ascii="Times New Roman" w:hAnsi="Times New Roman" w:cs="Times New Roman"/>
          <w:sz w:val="24"/>
          <w:szCs w:val="24"/>
        </w:rPr>
        <w:t xml:space="preserve"> Gminy</w:t>
      </w:r>
      <w:r w:rsidRPr="00A104DF">
        <w:rPr>
          <w:rFonts w:ascii="Times New Roman" w:hAnsi="Times New Roman" w:cs="Times New Roman"/>
          <w:sz w:val="24"/>
          <w:szCs w:val="24"/>
        </w:rPr>
        <w:t xml:space="preserve"> </w:t>
      </w:r>
      <w:r w:rsidR="00257194" w:rsidRPr="00A104DF">
        <w:rPr>
          <w:rFonts w:ascii="Times New Roman" w:hAnsi="Times New Roman" w:cs="Times New Roman"/>
          <w:sz w:val="24"/>
          <w:szCs w:val="24"/>
        </w:rPr>
        <w:t xml:space="preserve">Ostrów Wielkopolski </w:t>
      </w:r>
      <w:r w:rsidRPr="00A104DF">
        <w:rPr>
          <w:rFonts w:ascii="Times New Roman" w:hAnsi="Times New Roman" w:cs="Times New Roman"/>
          <w:sz w:val="24"/>
          <w:szCs w:val="24"/>
        </w:rPr>
        <w:t xml:space="preserve"> i Wójta </w:t>
      </w:r>
      <w:r w:rsidR="00257194" w:rsidRPr="00A104DF">
        <w:rPr>
          <w:rFonts w:ascii="Times New Roman" w:hAnsi="Times New Roman" w:cs="Times New Roman"/>
          <w:sz w:val="24"/>
          <w:szCs w:val="24"/>
        </w:rPr>
        <w:t>Gminy Ostrów Wielkopolski</w:t>
      </w:r>
      <w:r w:rsidR="00A104DF">
        <w:rPr>
          <w:rFonts w:ascii="Times New Roman" w:hAnsi="Times New Roman" w:cs="Times New Roman"/>
          <w:sz w:val="24"/>
          <w:szCs w:val="24"/>
        </w:rPr>
        <w:t>;</w:t>
      </w:r>
      <w:r w:rsidRPr="00A104DF">
        <w:rPr>
          <w:rFonts w:ascii="Times New Roman" w:hAnsi="Times New Roman" w:cs="Times New Roman"/>
          <w:sz w:val="24"/>
          <w:szCs w:val="24"/>
        </w:rPr>
        <w:t xml:space="preserve"> </w:t>
      </w:r>
    </w:p>
    <w:p w:rsidR="008A03B1" w:rsidRDefault="008A03B1" w:rsidP="00A104DF">
      <w:pPr>
        <w:pStyle w:val="Akapitzlist"/>
        <w:numPr>
          <w:ilvl w:val="0"/>
          <w:numId w:val="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zasady działania klubów radnych Rady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8A03B1" w:rsidRDefault="008A03B1" w:rsidP="00A104DF">
      <w:pPr>
        <w:pStyle w:val="Akapitzlist"/>
        <w:numPr>
          <w:ilvl w:val="0"/>
          <w:numId w:val="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zasady dostępu obywateli do dokumentów Rady, jej komisji i Wójta Gminy </w:t>
      </w:r>
      <w:r w:rsidR="00257194">
        <w:rPr>
          <w:rFonts w:ascii="Times New Roman" w:hAnsi="Times New Roman" w:cs="Times New Roman"/>
          <w:sz w:val="24"/>
          <w:szCs w:val="24"/>
        </w:rPr>
        <w:t xml:space="preserve">Ostrów Wielkopolski </w:t>
      </w:r>
      <w:r>
        <w:rPr>
          <w:rFonts w:ascii="Times New Roman" w:hAnsi="Times New Roman" w:cs="Times New Roman"/>
          <w:sz w:val="24"/>
          <w:szCs w:val="24"/>
        </w:rPr>
        <w:t xml:space="preserve">oraz korzystania z nich. </w:t>
      </w:r>
    </w:p>
    <w:p w:rsidR="008424F1" w:rsidRDefault="008424F1" w:rsidP="008424F1">
      <w:pPr>
        <w:pStyle w:val="Akapitzlist"/>
        <w:spacing w:before="0" w:after="0"/>
        <w:rPr>
          <w:rFonts w:ascii="Times New Roman" w:hAnsi="Times New Roman" w:cs="Times New Roman"/>
          <w:sz w:val="24"/>
          <w:szCs w:val="24"/>
        </w:rPr>
      </w:pPr>
    </w:p>
    <w:p w:rsidR="00012AC3" w:rsidRDefault="00012AC3" w:rsidP="008424F1">
      <w:pPr>
        <w:pStyle w:val="Akapitzlist"/>
        <w:spacing w:before="0" w:after="0"/>
        <w:rPr>
          <w:rFonts w:ascii="Times New Roman" w:hAnsi="Times New Roman" w:cs="Times New Roman"/>
          <w:sz w:val="24"/>
          <w:szCs w:val="24"/>
        </w:rPr>
      </w:pPr>
    </w:p>
    <w:p w:rsidR="008A03B1" w:rsidRPr="00A104DF" w:rsidRDefault="00A104DF" w:rsidP="00A104DF">
      <w:pPr>
        <w:spacing w:before="0" w:after="0"/>
        <w:ind w:firstLine="633"/>
        <w:rPr>
          <w:rFonts w:ascii="Times New Roman" w:hAnsi="Times New Roman" w:cs="Times New Roman"/>
          <w:b/>
          <w:sz w:val="24"/>
          <w:szCs w:val="24"/>
        </w:rPr>
      </w:pPr>
      <w:r>
        <w:rPr>
          <w:rFonts w:ascii="Times New Roman" w:hAnsi="Times New Roman" w:cs="Times New Roman"/>
          <w:b/>
          <w:sz w:val="24"/>
          <w:szCs w:val="24"/>
        </w:rPr>
        <w:lastRenderedPageBreak/>
        <w:t xml:space="preserve">§ 2. </w:t>
      </w:r>
      <w:r w:rsidR="008A03B1">
        <w:rPr>
          <w:rFonts w:ascii="Times New Roman" w:hAnsi="Times New Roman" w:cs="Times New Roman"/>
          <w:sz w:val="24"/>
          <w:szCs w:val="24"/>
        </w:rPr>
        <w:t>Ilekroć w niniejszej uchwale jest mowa o:</w:t>
      </w:r>
    </w:p>
    <w:p w:rsidR="008A03B1" w:rsidRDefault="008A03B1"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Gminie – należy przez to rozumieć Gminę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8A03B1" w:rsidRDefault="008A03B1"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Radzie</w:t>
      </w:r>
      <w:r w:rsidR="0098094F">
        <w:rPr>
          <w:rFonts w:ascii="Times New Roman" w:hAnsi="Times New Roman" w:cs="Times New Roman"/>
          <w:sz w:val="24"/>
          <w:szCs w:val="24"/>
        </w:rPr>
        <w:t xml:space="preserve"> –</w:t>
      </w:r>
      <w:r>
        <w:rPr>
          <w:rFonts w:ascii="Times New Roman" w:hAnsi="Times New Roman" w:cs="Times New Roman"/>
          <w:sz w:val="24"/>
          <w:szCs w:val="24"/>
        </w:rPr>
        <w:t xml:space="preserve"> należy przez to rozumieć </w:t>
      </w:r>
      <w:r w:rsidR="00A22819">
        <w:rPr>
          <w:rFonts w:ascii="Times New Roman" w:hAnsi="Times New Roman" w:cs="Times New Roman"/>
          <w:sz w:val="24"/>
          <w:szCs w:val="24"/>
        </w:rPr>
        <w:t xml:space="preserve">Radę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A22819" w:rsidRDefault="00A22819"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Komisji – należy przez to rozumieć komisje Rady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A22819" w:rsidRDefault="00A22819"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Komisji Rewizyjnej – należy przez to rozumi</w:t>
      </w:r>
      <w:r w:rsidR="000D6C37">
        <w:rPr>
          <w:rFonts w:ascii="Times New Roman" w:hAnsi="Times New Roman" w:cs="Times New Roman"/>
          <w:sz w:val="24"/>
          <w:szCs w:val="24"/>
        </w:rPr>
        <w:t xml:space="preserve">eć Komisję Rewizyjną Rady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A22819" w:rsidRDefault="00A22819"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Komisji Skarg, Wniosków i Petycji – należy przez to rozumieć Komisję </w:t>
      </w:r>
      <w:r w:rsidR="0098094F">
        <w:rPr>
          <w:rFonts w:ascii="Times New Roman" w:hAnsi="Times New Roman" w:cs="Times New Roman"/>
          <w:sz w:val="24"/>
          <w:szCs w:val="24"/>
        </w:rPr>
        <w:t>Skarg, Wniosków i Petycji</w:t>
      </w:r>
      <w:r>
        <w:rPr>
          <w:rFonts w:ascii="Times New Roman" w:hAnsi="Times New Roman" w:cs="Times New Roman"/>
          <w:sz w:val="24"/>
          <w:szCs w:val="24"/>
        </w:rPr>
        <w:t xml:space="preserve"> Rady Gminy </w:t>
      </w:r>
      <w:r w:rsidR="00257194">
        <w:rPr>
          <w:rFonts w:ascii="Times New Roman" w:hAnsi="Times New Roman" w:cs="Times New Roman"/>
          <w:sz w:val="24"/>
          <w:szCs w:val="24"/>
        </w:rPr>
        <w:t>Ostrów Wielkopolski</w:t>
      </w:r>
      <w:r w:rsidR="00A104DF">
        <w:rPr>
          <w:rFonts w:ascii="Times New Roman" w:hAnsi="Times New Roman" w:cs="Times New Roman"/>
          <w:sz w:val="24"/>
          <w:szCs w:val="24"/>
        </w:rPr>
        <w:t>;</w:t>
      </w:r>
    </w:p>
    <w:p w:rsidR="00A22819" w:rsidRDefault="00A22819" w:rsidP="00A104DF">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Wójcie</w:t>
      </w:r>
      <w:r w:rsidR="00257194">
        <w:rPr>
          <w:rFonts w:ascii="Times New Roman" w:hAnsi="Times New Roman" w:cs="Times New Roman"/>
          <w:sz w:val="24"/>
          <w:szCs w:val="24"/>
        </w:rPr>
        <w:t xml:space="preserve"> </w:t>
      </w:r>
      <w:r>
        <w:rPr>
          <w:rFonts w:ascii="Times New Roman" w:hAnsi="Times New Roman" w:cs="Times New Roman"/>
          <w:sz w:val="24"/>
          <w:szCs w:val="24"/>
        </w:rPr>
        <w:t xml:space="preserve">– należy przez to rozumieć Wójta </w:t>
      </w:r>
      <w:r w:rsidR="00257194">
        <w:rPr>
          <w:rFonts w:ascii="Times New Roman" w:hAnsi="Times New Roman" w:cs="Times New Roman"/>
          <w:sz w:val="24"/>
          <w:szCs w:val="24"/>
        </w:rPr>
        <w:t>Gminy Ostrów Wielkopolski</w:t>
      </w:r>
      <w:r w:rsidR="00A104DF">
        <w:rPr>
          <w:rFonts w:ascii="Times New Roman" w:hAnsi="Times New Roman" w:cs="Times New Roman"/>
          <w:sz w:val="24"/>
          <w:szCs w:val="24"/>
        </w:rPr>
        <w:t>;</w:t>
      </w:r>
    </w:p>
    <w:p w:rsidR="00CD52B7" w:rsidRPr="00610730" w:rsidRDefault="00A22819" w:rsidP="00610730">
      <w:pPr>
        <w:pStyle w:val="Akapitzlist"/>
        <w:numPr>
          <w:ilvl w:val="0"/>
          <w:numId w:val="2"/>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Statucie – należy przez to rozumieć Statut Gminy </w:t>
      </w:r>
      <w:r w:rsidR="00257194">
        <w:rPr>
          <w:rFonts w:ascii="Times New Roman" w:hAnsi="Times New Roman" w:cs="Times New Roman"/>
          <w:sz w:val="24"/>
          <w:szCs w:val="24"/>
        </w:rPr>
        <w:t>Ostrów Wielkopolski</w:t>
      </w:r>
      <w:r>
        <w:rPr>
          <w:rFonts w:ascii="Times New Roman" w:hAnsi="Times New Roman" w:cs="Times New Roman"/>
          <w:sz w:val="24"/>
          <w:szCs w:val="24"/>
        </w:rPr>
        <w:t>.</w:t>
      </w:r>
    </w:p>
    <w:p w:rsidR="00CD52B7" w:rsidRDefault="00CD52B7" w:rsidP="00CD52B7">
      <w:pPr>
        <w:pStyle w:val="Akapitzlist"/>
        <w:spacing w:before="0" w:after="0"/>
        <w:ind w:left="0"/>
        <w:jc w:val="center"/>
        <w:rPr>
          <w:rFonts w:ascii="Times New Roman" w:hAnsi="Times New Roman" w:cs="Times New Roman"/>
          <w:b/>
          <w:sz w:val="24"/>
          <w:szCs w:val="24"/>
        </w:rPr>
      </w:pPr>
    </w:p>
    <w:p w:rsidR="00012AC3" w:rsidRDefault="00012AC3" w:rsidP="00CD52B7">
      <w:pPr>
        <w:pStyle w:val="Akapitzlist"/>
        <w:spacing w:before="0" w:after="0"/>
        <w:ind w:left="0"/>
        <w:jc w:val="center"/>
        <w:rPr>
          <w:rFonts w:ascii="Times New Roman" w:hAnsi="Times New Roman" w:cs="Times New Roman"/>
          <w:b/>
          <w:sz w:val="24"/>
          <w:szCs w:val="24"/>
        </w:rPr>
      </w:pPr>
    </w:p>
    <w:p w:rsidR="00A104DF" w:rsidRDefault="00A22819" w:rsidP="00CD52B7">
      <w:pPr>
        <w:pStyle w:val="Akapitzlist"/>
        <w:spacing w:before="0" w:after="0"/>
        <w:ind w:left="0"/>
        <w:jc w:val="center"/>
        <w:rPr>
          <w:rFonts w:ascii="Times New Roman" w:hAnsi="Times New Roman" w:cs="Times New Roman"/>
          <w:b/>
          <w:sz w:val="24"/>
          <w:szCs w:val="24"/>
        </w:rPr>
      </w:pPr>
      <w:r w:rsidRPr="00A22819">
        <w:rPr>
          <w:rFonts w:ascii="Times New Roman" w:hAnsi="Times New Roman" w:cs="Times New Roman"/>
          <w:b/>
          <w:sz w:val="24"/>
          <w:szCs w:val="24"/>
        </w:rPr>
        <w:t xml:space="preserve">Rozdział 2. </w:t>
      </w:r>
    </w:p>
    <w:p w:rsidR="00A104DF" w:rsidRDefault="00A22819" w:rsidP="00A104DF">
      <w:pPr>
        <w:pStyle w:val="Akapitzlist"/>
        <w:spacing w:before="0" w:after="0"/>
        <w:ind w:left="0"/>
        <w:jc w:val="center"/>
        <w:rPr>
          <w:rFonts w:ascii="Times New Roman" w:hAnsi="Times New Roman" w:cs="Times New Roman"/>
          <w:b/>
          <w:sz w:val="24"/>
          <w:szCs w:val="24"/>
        </w:rPr>
      </w:pPr>
      <w:r w:rsidRPr="00A22819">
        <w:rPr>
          <w:rFonts w:ascii="Times New Roman" w:hAnsi="Times New Roman" w:cs="Times New Roman"/>
          <w:b/>
          <w:sz w:val="24"/>
          <w:szCs w:val="24"/>
        </w:rPr>
        <w:t>Gmina</w:t>
      </w:r>
    </w:p>
    <w:p w:rsidR="00A104DF" w:rsidRDefault="00A104DF" w:rsidP="00A104DF">
      <w:pPr>
        <w:pStyle w:val="Akapitzlist"/>
        <w:spacing w:before="0" w:after="0"/>
        <w:ind w:left="0"/>
        <w:jc w:val="both"/>
        <w:rPr>
          <w:rFonts w:ascii="Times New Roman" w:hAnsi="Times New Roman" w:cs="Times New Roman"/>
          <w:b/>
          <w:sz w:val="24"/>
          <w:szCs w:val="24"/>
        </w:rPr>
      </w:pPr>
    </w:p>
    <w:p w:rsidR="008A03B1" w:rsidRPr="00A104DF" w:rsidRDefault="00A104DF" w:rsidP="00A104DF">
      <w:pPr>
        <w:pStyle w:val="Akapitzlist"/>
        <w:spacing w:before="0" w:after="0"/>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 3. </w:t>
      </w:r>
      <w:r w:rsidRPr="00A104DF">
        <w:rPr>
          <w:rFonts w:ascii="Times New Roman" w:hAnsi="Times New Roman" w:cs="Times New Roman"/>
          <w:sz w:val="24"/>
          <w:szCs w:val="24"/>
        </w:rPr>
        <w:t>1.</w:t>
      </w:r>
      <w:r w:rsidR="00A22819" w:rsidRPr="00A104DF">
        <w:rPr>
          <w:rFonts w:ascii="Times New Roman" w:hAnsi="Times New Roman" w:cs="Times New Roman"/>
          <w:sz w:val="24"/>
          <w:szCs w:val="24"/>
        </w:rPr>
        <w:t xml:space="preserve">Gmina </w:t>
      </w:r>
      <w:r w:rsidR="0080473A" w:rsidRPr="00A104DF">
        <w:rPr>
          <w:rFonts w:ascii="Times New Roman" w:hAnsi="Times New Roman" w:cs="Times New Roman"/>
          <w:sz w:val="24"/>
          <w:szCs w:val="24"/>
        </w:rPr>
        <w:t>Ostrów Wielkopolski</w:t>
      </w:r>
      <w:r w:rsidR="00A22819" w:rsidRPr="00A104DF">
        <w:rPr>
          <w:rFonts w:ascii="Times New Roman" w:hAnsi="Times New Roman" w:cs="Times New Roman"/>
          <w:sz w:val="24"/>
          <w:szCs w:val="24"/>
        </w:rPr>
        <w:t xml:space="preserve"> jest podstawową jednostką lokalnego samorządu terytorialnego, powołaną dla organizacji życia publicznego na swoim terytorium.</w:t>
      </w:r>
    </w:p>
    <w:p w:rsidR="00A22819" w:rsidRPr="00A104DF" w:rsidRDefault="00A104DF" w:rsidP="00A104DF">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A22819" w:rsidRPr="00A104DF">
        <w:rPr>
          <w:rFonts w:ascii="Times New Roman" w:hAnsi="Times New Roman" w:cs="Times New Roman"/>
          <w:sz w:val="24"/>
          <w:szCs w:val="24"/>
        </w:rPr>
        <w:t xml:space="preserve">Wszystkie osoby, które zamieszkują na obszarze Gminy, z mocy ustawy </w:t>
      </w:r>
      <w:r w:rsidR="0080473A" w:rsidRPr="00A104DF">
        <w:rPr>
          <w:rFonts w:ascii="Times New Roman" w:hAnsi="Times New Roman" w:cs="Times New Roman"/>
          <w:sz w:val="24"/>
          <w:szCs w:val="24"/>
        </w:rPr>
        <w:br/>
      </w:r>
      <w:r w:rsidR="00A22819" w:rsidRPr="00A104DF">
        <w:rPr>
          <w:rFonts w:ascii="Times New Roman" w:hAnsi="Times New Roman" w:cs="Times New Roman"/>
          <w:sz w:val="24"/>
          <w:szCs w:val="24"/>
        </w:rPr>
        <w:t>z dnia 8 marca 1990 r. o samorządzie gminnym (Dz. U. z 201</w:t>
      </w:r>
      <w:r w:rsidR="0098094F">
        <w:rPr>
          <w:rFonts w:ascii="Times New Roman" w:hAnsi="Times New Roman" w:cs="Times New Roman"/>
          <w:sz w:val="24"/>
          <w:szCs w:val="24"/>
        </w:rPr>
        <w:t xml:space="preserve">8 r. poz., </w:t>
      </w:r>
      <w:r w:rsidR="0080473A" w:rsidRPr="00A104DF">
        <w:rPr>
          <w:rFonts w:ascii="Times New Roman" w:hAnsi="Times New Roman" w:cs="Times New Roman"/>
          <w:sz w:val="24"/>
          <w:szCs w:val="24"/>
        </w:rPr>
        <w:t>994</w:t>
      </w:r>
      <w:r w:rsidR="00A22819" w:rsidRPr="00A104DF">
        <w:rPr>
          <w:rFonts w:ascii="Times New Roman" w:hAnsi="Times New Roman" w:cs="Times New Roman"/>
          <w:sz w:val="24"/>
          <w:szCs w:val="24"/>
        </w:rPr>
        <w:t xml:space="preserve"> z </w:t>
      </w:r>
      <w:proofErr w:type="spellStart"/>
      <w:r w:rsidR="00A22819" w:rsidRPr="00A104DF">
        <w:rPr>
          <w:rFonts w:ascii="Times New Roman" w:hAnsi="Times New Roman" w:cs="Times New Roman"/>
          <w:sz w:val="24"/>
          <w:szCs w:val="24"/>
        </w:rPr>
        <w:t>późń</w:t>
      </w:r>
      <w:proofErr w:type="spellEnd"/>
      <w:r w:rsidR="00A22819" w:rsidRPr="00A104DF">
        <w:rPr>
          <w:rFonts w:ascii="Times New Roman" w:hAnsi="Times New Roman" w:cs="Times New Roman"/>
          <w:sz w:val="24"/>
          <w:szCs w:val="24"/>
        </w:rPr>
        <w:t xml:space="preserve">. zm.) stanowią gminną wspólnotę samorządową. </w:t>
      </w:r>
    </w:p>
    <w:p w:rsidR="00A104DF" w:rsidRDefault="00A104DF" w:rsidP="00A104DF">
      <w:pPr>
        <w:spacing w:before="0" w:after="0"/>
        <w:jc w:val="both"/>
        <w:rPr>
          <w:rFonts w:ascii="Times New Roman" w:hAnsi="Times New Roman" w:cs="Times New Roman"/>
          <w:sz w:val="24"/>
          <w:szCs w:val="24"/>
        </w:rPr>
      </w:pPr>
    </w:p>
    <w:p w:rsidR="00A22819" w:rsidRPr="00A104DF" w:rsidRDefault="00A104DF" w:rsidP="00A104DF">
      <w:pPr>
        <w:spacing w:before="0" w:after="0"/>
        <w:ind w:firstLine="360"/>
        <w:jc w:val="both"/>
        <w:rPr>
          <w:rFonts w:ascii="Times New Roman" w:hAnsi="Times New Roman" w:cs="Times New Roman"/>
          <w:sz w:val="24"/>
          <w:szCs w:val="24"/>
        </w:rPr>
      </w:pPr>
      <w:r>
        <w:rPr>
          <w:rFonts w:ascii="Times New Roman" w:hAnsi="Times New Roman" w:cs="Times New Roman"/>
          <w:b/>
          <w:sz w:val="24"/>
          <w:szCs w:val="24"/>
        </w:rPr>
        <w:t xml:space="preserve">§ 4. </w:t>
      </w:r>
      <w:r w:rsidRPr="00A104DF">
        <w:rPr>
          <w:rFonts w:ascii="Times New Roman" w:hAnsi="Times New Roman" w:cs="Times New Roman"/>
          <w:sz w:val="24"/>
          <w:szCs w:val="24"/>
        </w:rPr>
        <w:t>1.</w:t>
      </w:r>
      <w:r>
        <w:rPr>
          <w:rFonts w:ascii="Times New Roman" w:hAnsi="Times New Roman" w:cs="Times New Roman"/>
          <w:b/>
          <w:sz w:val="24"/>
          <w:szCs w:val="24"/>
        </w:rPr>
        <w:t xml:space="preserve"> </w:t>
      </w:r>
      <w:r w:rsidR="00A22819" w:rsidRPr="00A104DF">
        <w:rPr>
          <w:rFonts w:ascii="Times New Roman" w:hAnsi="Times New Roman" w:cs="Times New Roman"/>
          <w:sz w:val="24"/>
          <w:szCs w:val="24"/>
        </w:rPr>
        <w:t xml:space="preserve">Gmina położona jest w Powiecie </w:t>
      </w:r>
      <w:r w:rsidR="0080473A" w:rsidRPr="00A104DF">
        <w:rPr>
          <w:rFonts w:ascii="Times New Roman" w:hAnsi="Times New Roman" w:cs="Times New Roman"/>
          <w:sz w:val="24"/>
          <w:szCs w:val="24"/>
        </w:rPr>
        <w:t>Ostrowskim,</w:t>
      </w:r>
      <w:r w:rsidR="00A22819" w:rsidRPr="00A104DF">
        <w:rPr>
          <w:rFonts w:ascii="Times New Roman" w:hAnsi="Times New Roman" w:cs="Times New Roman"/>
          <w:sz w:val="24"/>
          <w:szCs w:val="24"/>
        </w:rPr>
        <w:t xml:space="preserve"> w Województwie</w:t>
      </w:r>
      <w:r w:rsidR="0080473A" w:rsidRPr="00A104DF">
        <w:rPr>
          <w:rFonts w:ascii="Times New Roman" w:hAnsi="Times New Roman" w:cs="Times New Roman"/>
          <w:sz w:val="24"/>
          <w:szCs w:val="24"/>
        </w:rPr>
        <w:t xml:space="preserve"> Wielkopolskim</w:t>
      </w:r>
      <w:r w:rsidR="00A22819" w:rsidRPr="00A104DF">
        <w:rPr>
          <w:rFonts w:ascii="Times New Roman" w:hAnsi="Times New Roman" w:cs="Times New Roman"/>
          <w:sz w:val="24"/>
          <w:szCs w:val="24"/>
        </w:rPr>
        <w:t xml:space="preserve"> </w:t>
      </w:r>
      <w:r w:rsidR="0080473A" w:rsidRPr="00A104DF">
        <w:rPr>
          <w:rFonts w:ascii="Times New Roman" w:hAnsi="Times New Roman" w:cs="Times New Roman"/>
          <w:sz w:val="24"/>
          <w:szCs w:val="24"/>
        </w:rPr>
        <w:br/>
      </w:r>
      <w:r w:rsidR="00A22819" w:rsidRPr="00A104DF">
        <w:rPr>
          <w:rFonts w:ascii="Times New Roman" w:hAnsi="Times New Roman" w:cs="Times New Roman"/>
          <w:sz w:val="24"/>
          <w:szCs w:val="24"/>
        </w:rPr>
        <w:t xml:space="preserve">i obejmuje obszar </w:t>
      </w:r>
      <w:r w:rsidR="0080473A" w:rsidRPr="00A104DF">
        <w:rPr>
          <w:rFonts w:ascii="Times New Roman" w:hAnsi="Times New Roman" w:cs="Times New Roman"/>
          <w:sz w:val="24"/>
          <w:szCs w:val="24"/>
        </w:rPr>
        <w:t>207,62</w:t>
      </w:r>
      <w:r w:rsidR="00A22819" w:rsidRPr="00A104DF">
        <w:rPr>
          <w:rFonts w:ascii="Times New Roman" w:hAnsi="Times New Roman" w:cs="Times New Roman"/>
          <w:sz w:val="24"/>
          <w:szCs w:val="24"/>
        </w:rPr>
        <w:t xml:space="preserve"> km</w:t>
      </w:r>
      <w:r w:rsidR="00A22819" w:rsidRPr="00A104DF">
        <w:rPr>
          <w:rFonts w:ascii="Times New Roman" w:hAnsi="Times New Roman" w:cs="Times New Roman"/>
          <w:sz w:val="24"/>
          <w:szCs w:val="24"/>
          <w:vertAlign w:val="superscript"/>
        </w:rPr>
        <w:t>2</w:t>
      </w:r>
      <w:r w:rsidR="00A22819" w:rsidRPr="00A104DF">
        <w:rPr>
          <w:rFonts w:ascii="Times New Roman" w:hAnsi="Times New Roman" w:cs="Times New Roman"/>
          <w:sz w:val="24"/>
          <w:szCs w:val="24"/>
        </w:rPr>
        <w:t>.</w:t>
      </w:r>
    </w:p>
    <w:p w:rsidR="00A22819" w:rsidRPr="00A104DF" w:rsidRDefault="00A104DF" w:rsidP="00A104DF">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A22819" w:rsidRPr="00A104DF">
        <w:rPr>
          <w:rFonts w:ascii="Times New Roman" w:hAnsi="Times New Roman" w:cs="Times New Roman"/>
          <w:sz w:val="24"/>
          <w:szCs w:val="24"/>
        </w:rPr>
        <w:t xml:space="preserve">Granice terytorialne Gminy określa mapa w skali 1:100 000, stanowiąca załącznik </w:t>
      </w:r>
      <w:r w:rsidR="0080473A" w:rsidRPr="00A104DF">
        <w:rPr>
          <w:rFonts w:ascii="Times New Roman" w:hAnsi="Times New Roman" w:cs="Times New Roman"/>
          <w:sz w:val="24"/>
          <w:szCs w:val="24"/>
        </w:rPr>
        <w:br/>
      </w:r>
      <w:r w:rsidR="00A22819" w:rsidRPr="00A104DF">
        <w:rPr>
          <w:rFonts w:ascii="Times New Roman" w:hAnsi="Times New Roman" w:cs="Times New Roman"/>
          <w:sz w:val="24"/>
          <w:szCs w:val="24"/>
        </w:rPr>
        <w:t xml:space="preserve">nr 1 do Statutu. </w:t>
      </w:r>
    </w:p>
    <w:p w:rsidR="00C06405" w:rsidRPr="00A104DF" w:rsidRDefault="00A104DF" w:rsidP="00A104D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3.</w:t>
      </w:r>
      <w:r w:rsidR="00C06405" w:rsidRPr="00A104DF">
        <w:rPr>
          <w:rFonts w:ascii="Times New Roman" w:hAnsi="Times New Roman" w:cs="Times New Roman"/>
          <w:sz w:val="24"/>
          <w:szCs w:val="24"/>
        </w:rPr>
        <w:t>W Gminie mogą być tworzone jednostki pomocnicze</w:t>
      </w:r>
      <w:r w:rsidRPr="00A104DF">
        <w:rPr>
          <w:rFonts w:ascii="Times New Roman" w:hAnsi="Times New Roman" w:cs="Times New Roman"/>
          <w:sz w:val="24"/>
          <w:szCs w:val="24"/>
        </w:rPr>
        <w:t xml:space="preserve">: sołectwa, dzielnice i osiedla </w:t>
      </w:r>
      <w:r w:rsidR="00C06405" w:rsidRPr="00A104DF">
        <w:rPr>
          <w:rFonts w:ascii="Times New Roman" w:hAnsi="Times New Roman" w:cs="Times New Roman"/>
          <w:sz w:val="24"/>
          <w:szCs w:val="24"/>
        </w:rPr>
        <w:t xml:space="preserve">oraz – (stosownie do potrzeb lub tradycji) – inne jednostki pomocnicze. </w:t>
      </w:r>
    </w:p>
    <w:p w:rsidR="00A104DF" w:rsidRDefault="00A104DF" w:rsidP="00A104DF">
      <w:pPr>
        <w:spacing w:before="0" w:after="0"/>
        <w:rPr>
          <w:rFonts w:ascii="Times New Roman" w:hAnsi="Times New Roman" w:cs="Times New Roman"/>
          <w:b/>
          <w:sz w:val="24"/>
          <w:szCs w:val="24"/>
        </w:rPr>
      </w:pPr>
    </w:p>
    <w:p w:rsidR="00A104DF" w:rsidRDefault="00A104DF" w:rsidP="00A104DF">
      <w:pPr>
        <w:spacing w:before="0" w:after="0"/>
        <w:ind w:firstLine="567"/>
        <w:rPr>
          <w:rFonts w:ascii="Times New Roman" w:hAnsi="Times New Roman" w:cs="Times New Roman"/>
          <w:sz w:val="24"/>
          <w:szCs w:val="24"/>
        </w:rPr>
      </w:pPr>
      <w:r w:rsidRPr="00A104DF">
        <w:rPr>
          <w:rFonts w:ascii="Times New Roman" w:hAnsi="Times New Roman" w:cs="Times New Roman"/>
          <w:b/>
          <w:sz w:val="24"/>
          <w:szCs w:val="24"/>
        </w:rPr>
        <w:t>§ 5</w:t>
      </w:r>
      <w:r w:rsidRPr="00A104DF">
        <w:rPr>
          <w:rFonts w:ascii="Times New Roman" w:hAnsi="Times New Roman" w:cs="Times New Roman"/>
          <w:sz w:val="24"/>
          <w:szCs w:val="24"/>
        </w:rPr>
        <w:t>. 1.</w:t>
      </w:r>
      <w:r>
        <w:rPr>
          <w:rFonts w:ascii="Times New Roman" w:hAnsi="Times New Roman" w:cs="Times New Roman"/>
          <w:b/>
          <w:sz w:val="24"/>
          <w:szCs w:val="24"/>
        </w:rPr>
        <w:t xml:space="preserve">  </w:t>
      </w:r>
      <w:r w:rsidR="00C06405" w:rsidRPr="00A104DF">
        <w:rPr>
          <w:rFonts w:ascii="Times New Roman" w:hAnsi="Times New Roman" w:cs="Times New Roman"/>
          <w:sz w:val="24"/>
          <w:szCs w:val="24"/>
        </w:rPr>
        <w:t>Gmina realizuje swoje zadania:</w:t>
      </w:r>
    </w:p>
    <w:p w:rsidR="00A104DF" w:rsidRDefault="00C06405" w:rsidP="006D2697">
      <w:pPr>
        <w:pStyle w:val="Akapitzlist"/>
        <w:numPr>
          <w:ilvl w:val="0"/>
          <w:numId w:val="52"/>
        </w:numPr>
        <w:spacing w:before="0" w:after="0"/>
        <w:rPr>
          <w:rFonts w:ascii="Times New Roman" w:hAnsi="Times New Roman" w:cs="Times New Roman"/>
          <w:sz w:val="24"/>
          <w:szCs w:val="24"/>
        </w:rPr>
      </w:pPr>
      <w:r w:rsidRPr="00A104DF">
        <w:rPr>
          <w:rFonts w:ascii="Times New Roman" w:hAnsi="Times New Roman" w:cs="Times New Roman"/>
          <w:sz w:val="24"/>
          <w:szCs w:val="24"/>
        </w:rPr>
        <w:t xml:space="preserve">poprzez udział mieszkańców </w:t>
      </w:r>
      <w:r w:rsidR="00A52740" w:rsidRPr="00A104DF">
        <w:rPr>
          <w:rFonts w:ascii="Times New Roman" w:hAnsi="Times New Roman" w:cs="Times New Roman"/>
          <w:sz w:val="24"/>
          <w:szCs w:val="24"/>
        </w:rPr>
        <w:t>w wyborach, referendum konsultacjach społecznych;</w:t>
      </w:r>
    </w:p>
    <w:p w:rsidR="00A104DF" w:rsidRDefault="00A52740" w:rsidP="006D2697">
      <w:pPr>
        <w:pStyle w:val="Akapitzlist"/>
        <w:numPr>
          <w:ilvl w:val="0"/>
          <w:numId w:val="52"/>
        </w:numPr>
        <w:spacing w:before="0" w:after="0"/>
        <w:rPr>
          <w:rFonts w:ascii="Times New Roman" w:hAnsi="Times New Roman" w:cs="Times New Roman"/>
          <w:sz w:val="24"/>
          <w:szCs w:val="24"/>
        </w:rPr>
      </w:pPr>
      <w:r w:rsidRPr="00A104DF">
        <w:rPr>
          <w:rFonts w:ascii="Times New Roman" w:hAnsi="Times New Roman" w:cs="Times New Roman"/>
          <w:sz w:val="24"/>
          <w:szCs w:val="24"/>
        </w:rPr>
        <w:t>poprzez swoje organy;</w:t>
      </w:r>
    </w:p>
    <w:p w:rsidR="00A104DF" w:rsidRDefault="00A52740" w:rsidP="006D2697">
      <w:pPr>
        <w:pStyle w:val="Akapitzlist"/>
        <w:numPr>
          <w:ilvl w:val="0"/>
          <w:numId w:val="52"/>
        </w:numPr>
        <w:spacing w:before="0" w:after="0"/>
        <w:rPr>
          <w:rFonts w:ascii="Times New Roman" w:hAnsi="Times New Roman" w:cs="Times New Roman"/>
          <w:sz w:val="24"/>
          <w:szCs w:val="24"/>
        </w:rPr>
      </w:pPr>
      <w:r w:rsidRPr="00A104DF">
        <w:rPr>
          <w:rFonts w:ascii="Times New Roman" w:hAnsi="Times New Roman" w:cs="Times New Roman"/>
          <w:sz w:val="24"/>
          <w:szCs w:val="24"/>
        </w:rPr>
        <w:t>poprzez utworzone w tym celu własne jednostki organizacyjne;</w:t>
      </w:r>
    </w:p>
    <w:p w:rsidR="00A104DF" w:rsidRDefault="00A52740" w:rsidP="006D2697">
      <w:pPr>
        <w:pStyle w:val="Akapitzlist"/>
        <w:numPr>
          <w:ilvl w:val="0"/>
          <w:numId w:val="52"/>
        </w:numPr>
        <w:spacing w:before="0" w:after="0"/>
        <w:rPr>
          <w:rFonts w:ascii="Times New Roman" w:hAnsi="Times New Roman" w:cs="Times New Roman"/>
          <w:sz w:val="24"/>
          <w:szCs w:val="24"/>
        </w:rPr>
      </w:pPr>
      <w:r w:rsidRPr="00A104DF">
        <w:rPr>
          <w:rFonts w:ascii="Times New Roman" w:hAnsi="Times New Roman" w:cs="Times New Roman"/>
          <w:sz w:val="24"/>
          <w:szCs w:val="24"/>
        </w:rPr>
        <w:t>poprzez organy jednostek pomocniczych;</w:t>
      </w:r>
    </w:p>
    <w:p w:rsidR="00A104DF" w:rsidRDefault="00A52740" w:rsidP="006D2697">
      <w:pPr>
        <w:pStyle w:val="Akapitzlist"/>
        <w:numPr>
          <w:ilvl w:val="0"/>
          <w:numId w:val="52"/>
        </w:numPr>
        <w:spacing w:before="0" w:after="0"/>
        <w:jc w:val="both"/>
        <w:rPr>
          <w:rFonts w:ascii="Times New Roman" w:hAnsi="Times New Roman" w:cs="Times New Roman"/>
          <w:sz w:val="24"/>
          <w:szCs w:val="24"/>
        </w:rPr>
      </w:pPr>
      <w:r w:rsidRPr="00A104DF">
        <w:rPr>
          <w:rFonts w:ascii="Times New Roman" w:hAnsi="Times New Roman" w:cs="Times New Roman"/>
          <w:sz w:val="24"/>
          <w:szCs w:val="24"/>
        </w:rPr>
        <w:lastRenderedPageBreak/>
        <w:t xml:space="preserve">w drodze współpracy między jednostkami samorządu terytorialnego oraz za pośrednictwem innych podmiotów na podstawie zawartych z nimi umów. </w:t>
      </w:r>
    </w:p>
    <w:p w:rsidR="00A52740" w:rsidRPr="00A104DF" w:rsidRDefault="00A52740" w:rsidP="006D2697">
      <w:pPr>
        <w:pStyle w:val="Akapitzlist"/>
        <w:numPr>
          <w:ilvl w:val="0"/>
          <w:numId w:val="53"/>
        </w:numPr>
        <w:spacing w:before="0" w:after="0"/>
        <w:jc w:val="both"/>
        <w:rPr>
          <w:rFonts w:ascii="Times New Roman" w:hAnsi="Times New Roman" w:cs="Times New Roman"/>
          <w:sz w:val="24"/>
          <w:szCs w:val="24"/>
        </w:rPr>
      </w:pPr>
      <w:r w:rsidRPr="00A104DF">
        <w:rPr>
          <w:rFonts w:ascii="Times New Roman" w:hAnsi="Times New Roman" w:cs="Times New Roman"/>
          <w:sz w:val="24"/>
          <w:szCs w:val="24"/>
        </w:rPr>
        <w:t>Wójt prowadzi rejestry:</w:t>
      </w:r>
    </w:p>
    <w:p w:rsidR="00A52740" w:rsidRDefault="00A52740" w:rsidP="006D2697">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jednostek pomocniczych gminy;</w:t>
      </w:r>
    </w:p>
    <w:p w:rsidR="00A52740" w:rsidRDefault="00A52740" w:rsidP="006D2697">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gminnych jednostek organizacyjnych;</w:t>
      </w:r>
    </w:p>
    <w:p w:rsidR="00A52740" w:rsidRDefault="00A52740" w:rsidP="006D2697">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porozumień;</w:t>
      </w:r>
    </w:p>
    <w:p w:rsidR="00A52740" w:rsidRDefault="00A52740" w:rsidP="006D2697">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związków jednostek samorządu terytorialnego;</w:t>
      </w:r>
    </w:p>
    <w:p w:rsidR="00A52740" w:rsidRDefault="00A104DF" w:rsidP="006D2697">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stowarzyszeń;</w:t>
      </w:r>
    </w:p>
    <w:p w:rsidR="0098094F" w:rsidRPr="0098094F" w:rsidRDefault="00A52740" w:rsidP="0098094F">
      <w:pPr>
        <w:pStyle w:val="Akapitzlist"/>
        <w:numPr>
          <w:ilvl w:val="0"/>
          <w:numId w:val="3"/>
        </w:numPr>
        <w:spacing w:before="0" w:after="0"/>
        <w:ind w:left="993" w:hanging="426"/>
        <w:rPr>
          <w:rFonts w:ascii="Times New Roman" w:hAnsi="Times New Roman" w:cs="Times New Roman"/>
          <w:sz w:val="24"/>
          <w:szCs w:val="24"/>
        </w:rPr>
      </w:pPr>
      <w:r>
        <w:rPr>
          <w:rFonts w:ascii="Times New Roman" w:hAnsi="Times New Roman" w:cs="Times New Roman"/>
          <w:sz w:val="24"/>
          <w:szCs w:val="24"/>
        </w:rPr>
        <w:t xml:space="preserve">umów zawartych z innymi podmiotami. </w:t>
      </w:r>
    </w:p>
    <w:p w:rsidR="00A104DF" w:rsidRDefault="00A104DF" w:rsidP="00A104DF">
      <w:pPr>
        <w:spacing w:before="0" w:after="0"/>
        <w:rPr>
          <w:rFonts w:ascii="Times New Roman" w:hAnsi="Times New Roman" w:cs="Times New Roman"/>
          <w:b/>
          <w:sz w:val="24"/>
          <w:szCs w:val="24"/>
        </w:rPr>
      </w:pPr>
    </w:p>
    <w:p w:rsidR="00A52740" w:rsidRDefault="00A104DF" w:rsidP="00A104DF">
      <w:pPr>
        <w:spacing w:before="0" w:after="0"/>
        <w:ind w:firstLine="567"/>
        <w:rPr>
          <w:rFonts w:ascii="Times New Roman" w:hAnsi="Times New Roman" w:cs="Times New Roman"/>
          <w:sz w:val="24"/>
          <w:szCs w:val="24"/>
        </w:rPr>
      </w:pPr>
      <w:r w:rsidRPr="00A104DF">
        <w:rPr>
          <w:rFonts w:ascii="Times New Roman" w:hAnsi="Times New Roman" w:cs="Times New Roman"/>
          <w:b/>
          <w:sz w:val="24"/>
          <w:szCs w:val="24"/>
        </w:rPr>
        <w:t>§ 6</w:t>
      </w:r>
      <w:r>
        <w:rPr>
          <w:rFonts w:ascii="Times New Roman" w:hAnsi="Times New Roman" w:cs="Times New Roman"/>
          <w:sz w:val="24"/>
          <w:szCs w:val="24"/>
        </w:rPr>
        <w:t xml:space="preserve">. </w:t>
      </w:r>
      <w:r w:rsidRPr="00A104DF">
        <w:rPr>
          <w:rFonts w:ascii="Times New Roman" w:hAnsi="Times New Roman" w:cs="Times New Roman"/>
          <w:sz w:val="24"/>
          <w:szCs w:val="24"/>
        </w:rPr>
        <w:t xml:space="preserve"> </w:t>
      </w:r>
      <w:r w:rsidR="00A52740">
        <w:rPr>
          <w:rFonts w:ascii="Times New Roman" w:hAnsi="Times New Roman" w:cs="Times New Roman"/>
          <w:sz w:val="24"/>
          <w:szCs w:val="24"/>
        </w:rPr>
        <w:t xml:space="preserve">Siedzibą organów Gminy jest </w:t>
      </w:r>
      <w:r w:rsidR="0080473A">
        <w:rPr>
          <w:rFonts w:ascii="Times New Roman" w:hAnsi="Times New Roman" w:cs="Times New Roman"/>
          <w:sz w:val="24"/>
          <w:szCs w:val="24"/>
        </w:rPr>
        <w:t>miasto Ostrów Wielkopolski</w:t>
      </w:r>
      <w:r w:rsidR="00A52740">
        <w:rPr>
          <w:rFonts w:ascii="Times New Roman" w:hAnsi="Times New Roman" w:cs="Times New Roman"/>
          <w:sz w:val="24"/>
          <w:szCs w:val="24"/>
        </w:rPr>
        <w:t xml:space="preserve">. </w:t>
      </w:r>
    </w:p>
    <w:p w:rsidR="00A52740" w:rsidRDefault="00A52740" w:rsidP="00A52740">
      <w:pPr>
        <w:spacing w:before="0" w:after="0"/>
        <w:ind w:left="66"/>
        <w:rPr>
          <w:rFonts w:ascii="Times New Roman" w:hAnsi="Times New Roman" w:cs="Times New Roman"/>
          <w:sz w:val="24"/>
          <w:szCs w:val="24"/>
        </w:rPr>
      </w:pPr>
    </w:p>
    <w:p w:rsidR="00816E34" w:rsidRDefault="00816E34" w:rsidP="00A52740">
      <w:pPr>
        <w:spacing w:before="0" w:after="0"/>
        <w:ind w:left="66"/>
        <w:jc w:val="center"/>
        <w:rPr>
          <w:rFonts w:ascii="Times New Roman" w:hAnsi="Times New Roman" w:cs="Times New Roman"/>
          <w:b/>
          <w:sz w:val="24"/>
          <w:szCs w:val="24"/>
        </w:rPr>
      </w:pPr>
    </w:p>
    <w:p w:rsidR="00A104DF" w:rsidRDefault="00A52740" w:rsidP="00A52740">
      <w:pPr>
        <w:spacing w:before="0" w:after="0"/>
        <w:ind w:left="66"/>
        <w:jc w:val="center"/>
        <w:rPr>
          <w:rFonts w:ascii="Times New Roman" w:hAnsi="Times New Roman" w:cs="Times New Roman"/>
          <w:b/>
          <w:sz w:val="24"/>
          <w:szCs w:val="24"/>
        </w:rPr>
      </w:pPr>
      <w:r w:rsidRPr="00816E34">
        <w:rPr>
          <w:rFonts w:ascii="Times New Roman" w:hAnsi="Times New Roman" w:cs="Times New Roman"/>
          <w:b/>
          <w:sz w:val="24"/>
          <w:szCs w:val="24"/>
        </w:rPr>
        <w:t xml:space="preserve">Rozdział 3. </w:t>
      </w:r>
    </w:p>
    <w:p w:rsidR="00A52740" w:rsidRPr="00816E34" w:rsidRDefault="00A52740" w:rsidP="00A52740">
      <w:pPr>
        <w:spacing w:before="0" w:after="0"/>
        <w:ind w:left="66"/>
        <w:jc w:val="center"/>
        <w:rPr>
          <w:rFonts w:ascii="Times New Roman" w:hAnsi="Times New Roman" w:cs="Times New Roman"/>
          <w:b/>
          <w:sz w:val="24"/>
          <w:szCs w:val="24"/>
        </w:rPr>
      </w:pPr>
      <w:r w:rsidRPr="00816E34">
        <w:rPr>
          <w:rFonts w:ascii="Times New Roman" w:hAnsi="Times New Roman" w:cs="Times New Roman"/>
          <w:b/>
          <w:sz w:val="24"/>
          <w:szCs w:val="24"/>
        </w:rPr>
        <w:t>Jednos</w:t>
      </w:r>
      <w:r w:rsidR="00C07792" w:rsidRPr="00816E34">
        <w:rPr>
          <w:rFonts w:ascii="Times New Roman" w:hAnsi="Times New Roman" w:cs="Times New Roman"/>
          <w:b/>
          <w:sz w:val="24"/>
          <w:szCs w:val="24"/>
        </w:rPr>
        <w:t xml:space="preserve">tki pomocnicze Gminy </w:t>
      </w:r>
    </w:p>
    <w:p w:rsidR="00081983" w:rsidRDefault="00081983" w:rsidP="00081983">
      <w:pPr>
        <w:spacing w:before="0" w:after="0"/>
        <w:jc w:val="both"/>
        <w:rPr>
          <w:rFonts w:ascii="Times New Roman" w:hAnsi="Times New Roman" w:cs="Times New Roman"/>
          <w:b/>
          <w:sz w:val="24"/>
          <w:szCs w:val="24"/>
        </w:rPr>
      </w:pPr>
    </w:p>
    <w:p w:rsidR="00C07792" w:rsidRPr="00A104DF" w:rsidRDefault="00081983" w:rsidP="00081983">
      <w:pPr>
        <w:spacing w:before="0" w:after="0"/>
        <w:ind w:firstLine="66"/>
        <w:jc w:val="both"/>
        <w:rPr>
          <w:rFonts w:ascii="Times New Roman" w:hAnsi="Times New Roman" w:cs="Times New Roman"/>
          <w:sz w:val="24"/>
          <w:szCs w:val="24"/>
        </w:rPr>
      </w:pPr>
      <w:r>
        <w:rPr>
          <w:rFonts w:ascii="Times New Roman" w:hAnsi="Times New Roman" w:cs="Times New Roman"/>
          <w:b/>
          <w:sz w:val="24"/>
          <w:szCs w:val="24"/>
        </w:rPr>
        <w:t xml:space="preserve">      </w:t>
      </w:r>
      <w:r w:rsidR="00A104DF" w:rsidRPr="00A104DF">
        <w:rPr>
          <w:rFonts w:ascii="Times New Roman" w:hAnsi="Times New Roman" w:cs="Times New Roman"/>
          <w:b/>
          <w:sz w:val="24"/>
          <w:szCs w:val="24"/>
        </w:rPr>
        <w:t>§ 7.</w:t>
      </w:r>
      <w:r w:rsidR="00A104DF">
        <w:rPr>
          <w:rFonts w:ascii="Times New Roman" w:hAnsi="Times New Roman" w:cs="Times New Roman"/>
          <w:sz w:val="24"/>
          <w:szCs w:val="24"/>
        </w:rPr>
        <w:t xml:space="preserve"> 1. </w:t>
      </w:r>
      <w:r w:rsidR="00C07792" w:rsidRPr="00A104DF">
        <w:rPr>
          <w:rFonts w:ascii="Times New Roman" w:hAnsi="Times New Roman" w:cs="Times New Roman"/>
          <w:sz w:val="24"/>
          <w:szCs w:val="24"/>
        </w:rPr>
        <w:t xml:space="preserve">Z zastrzeżeniem ust. 3, o utworzeniu, połączeniu i podziale jednostki pomocniczej Gminy a także zmianie jej granic rozstrzyga Rada w drodze uchwały, </w:t>
      </w:r>
      <w:r w:rsidR="00C07792" w:rsidRPr="00A104DF">
        <w:rPr>
          <w:rFonts w:ascii="Times New Roman" w:hAnsi="Times New Roman" w:cs="Times New Roman"/>
          <w:sz w:val="24"/>
          <w:szCs w:val="24"/>
        </w:rPr>
        <w:br/>
        <w:t>z uwzględnieniem następujących zasad:</w:t>
      </w:r>
    </w:p>
    <w:p w:rsidR="00C07792" w:rsidRDefault="00C07792" w:rsidP="006D2697">
      <w:pPr>
        <w:pStyle w:val="Akapitzlist"/>
        <w:numPr>
          <w:ilvl w:val="0"/>
          <w:numId w:val="4"/>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 xml:space="preserve">inicjatorem utworzenia, połączenia, podziału lub zniesienia jednostki pomocniczej mogą być mieszkańcy obszaru, który ta jednostka obejmuje lub </w:t>
      </w:r>
      <w:r w:rsidR="00A104DF">
        <w:rPr>
          <w:rFonts w:ascii="Times New Roman" w:hAnsi="Times New Roman" w:cs="Times New Roman"/>
          <w:sz w:val="24"/>
          <w:szCs w:val="24"/>
        </w:rPr>
        <w:t>ma obejmować, albo organy Gminy;</w:t>
      </w:r>
    </w:p>
    <w:p w:rsidR="00C07792" w:rsidRDefault="00C07792" w:rsidP="006D2697">
      <w:pPr>
        <w:pStyle w:val="Akapitzlist"/>
        <w:numPr>
          <w:ilvl w:val="0"/>
          <w:numId w:val="4"/>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utworzenie, połączenie, podział lub zniesienie jednostki pomocniczej musi zostać poprzedzone konsultacjami, których tryb określa Rada odrębną uchwał</w:t>
      </w:r>
      <w:r w:rsidR="00A104DF">
        <w:rPr>
          <w:rFonts w:ascii="Times New Roman" w:hAnsi="Times New Roman" w:cs="Times New Roman"/>
          <w:sz w:val="24"/>
          <w:szCs w:val="24"/>
        </w:rPr>
        <w:t>ą;</w:t>
      </w:r>
    </w:p>
    <w:p w:rsidR="00C07792" w:rsidRDefault="00C07792" w:rsidP="006D2697">
      <w:pPr>
        <w:pStyle w:val="Akapitzlist"/>
        <w:numPr>
          <w:ilvl w:val="0"/>
          <w:numId w:val="4"/>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 xml:space="preserve">projekt granic jednostki pomocniczej sporządza Wójt w uzgodnieniu </w:t>
      </w:r>
      <w:r w:rsidR="0080473A">
        <w:rPr>
          <w:rFonts w:ascii="Times New Roman" w:hAnsi="Times New Roman" w:cs="Times New Roman"/>
          <w:sz w:val="24"/>
          <w:szCs w:val="24"/>
        </w:rPr>
        <w:br/>
      </w:r>
      <w:r>
        <w:rPr>
          <w:rFonts w:ascii="Times New Roman" w:hAnsi="Times New Roman" w:cs="Times New Roman"/>
          <w:sz w:val="24"/>
          <w:szCs w:val="24"/>
        </w:rPr>
        <w:t>z inicja</w:t>
      </w:r>
      <w:r w:rsidR="00A104DF">
        <w:rPr>
          <w:rFonts w:ascii="Times New Roman" w:hAnsi="Times New Roman" w:cs="Times New Roman"/>
          <w:sz w:val="24"/>
          <w:szCs w:val="24"/>
        </w:rPr>
        <w:t>torami utworzenia tej jednostki;</w:t>
      </w:r>
    </w:p>
    <w:p w:rsidR="00081983" w:rsidRDefault="00C07792" w:rsidP="006D2697">
      <w:pPr>
        <w:pStyle w:val="Akapitzlist"/>
        <w:numPr>
          <w:ilvl w:val="0"/>
          <w:numId w:val="4"/>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przebieg granic jednostek pomocniczych powinien – w miarę możliwości – uwzględniać naturalne uwarunkowania</w:t>
      </w:r>
      <w:r w:rsidR="00BF5BEE">
        <w:rPr>
          <w:rFonts w:ascii="Times New Roman" w:hAnsi="Times New Roman" w:cs="Times New Roman"/>
          <w:sz w:val="24"/>
          <w:szCs w:val="24"/>
        </w:rPr>
        <w:t xml:space="preserve"> przestrzenne, komunikacyjne i więzi społeczne. </w:t>
      </w:r>
    </w:p>
    <w:p w:rsidR="00081983" w:rsidRDefault="00BF5BEE" w:rsidP="006D2697">
      <w:pPr>
        <w:pStyle w:val="Akapitzlist"/>
        <w:numPr>
          <w:ilvl w:val="0"/>
          <w:numId w:val="54"/>
        </w:numPr>
        <w:spacing w:before="0" w:after="0"/>
        <w:jc w:val="both"/>
        <w:rPr>
          <w:rFonts w:ascii="Times New Roman" w:hAnsi="Times New Roman" w:cs="Times New Roman"/>
          <w:sz w:val="24"/>
          <w:szCs w:val="24"/>
        </w:rPr>
      </w:pPr>
      <w:r w:rsidRPr="00081983">
        <w:rPr>
          <w:rFonts w:ascii="Times New Roman" w:hAnsi="Times New Roman" w:cs="Times New Roman"/>
          <w:sz w:val="24"/>
          <w:szCs w:val="24"/>
        </w:rPr>
        <w:t>Do znoszenia jednostek pomocniczych stosuje się odpowiednio ust. 1.</w:t>
      </w:r>
    </w:p>
    <w:p w:rsidR="00BF5BEE" w:rsidRDefault="00FC3EB9" w:rsidP="00BF5BEE">
      <w:pPr>
        <w:pStyle w:val="Akapitzlist"/>
        <w:numPr>
          <w:ilvl w:val="0"/>
          <w:numId w:val="54"/>
        </w:numPr>
        <w:spacing w:before="0" w:after="0"/>
        <w:jc w:val="both"/>
        <w:rPr>
          <w:rFonts w:ascii="Times New Roman" w:hAnsi="Times New Roman" w:cs="Times New Roman"/>
          <w:sz w:val="24"/>
          <w:szCs w:val="24"/>
        </w:rPr>
      </w:pPr>
      <w:r>
        <w:rPr>
          <w:rFonts w:ascii="Times New Roman" w:hAnsi="Times New Roman" w:cs="Times New Roman"/>
          <w:sz w:val="24"/>
          <w:szCs w:val="24"/>
        </w:rPr>
        <w:t>/Uchylony/.</w:t>
      </w:r>
    </w:p>
    <w:p w:rsidR="00FC3EB9" w:rsidRDefault="00FC3EB9" w:rsidP="00FC3EB9">
      <w:pPr>
        <w:spacing w:before="0" w:after="0"/>
        <w:jc w:val="both"/>
        <w:rPr>
          <w:rFonts w:ascii="Times New Roman" w:hAnsi="Times New Roman" w:cs="Times New Roman"/>
          <w:sz w:val="24"/>
          <w:szCs w:val="24"/>
        </w:rPr>
      </w:pPr>
    </w:p>
    <w:p w:rsidR="00FC3EB9" w:rsidRPr="00FC3EB9" w:rsidRDefault="00FC3EB9" w:rsidP="00FC3EB9">
      <w:pPr>
        <w:spacing w:before="0" w:after="0"/>
        <w:jc w:val="both"/>
        <w:rPr>
          <w:rFonts w:ascii="Times New Roman" w:hAnsi="Times New Roman" w:cs="Times New Roman"/>
          <w:sz w:val="24"/>
          <w:szCs w:val="24"/>
        </w:rPr>
      </w:pPr>
    </w:p>
    <w:p w:rsidR="00012AC3" w:rsidRDefault="00012AC3" w:rsidP="00BF5BEE">
      <w:pPr>
        <w:spacing w:before="0" w:after="0"/>
        <w:jc w:val="both"/>
        <w:rPr>
          <w:rFonts w:ascii="Times New Roman" w:hAnsi="Times New Roman" w:cs="Times New Roman"/>
          <w:sz w:val="24"/>
          <w:szCs w:val="24"/>
        </w:rPr>
      </w:pPr>
    </w:p>
    <w:p w:rsidR="00BF5BEE" w:rsidRDefault="00081983" w:rsidP="00081983">
      <w:pPr>
        <w:spacing w:before="0" w:after="0"/>
        <w:ind w:firstLine="360"/>
        <w:rPr>
          <w:rFonts w:ascii="Times New Roman" w:hAnsi="Times New Roman" w:cs="Times New Roman"/>
          <w:sz w:val="24"/>
          <w:szCs w:val="24"/>
        </w:rPr>
      </w:pPr>
      <w:r w:rsidRPr="00081983">
        <w:rPr>
          <w:rFonts w:ascii="Times New Roman" w:hAnsi="Times New Roman" w:cs="Times New Roman"/>
          <w:b/>
          <w:sz w:val="24"/>
          <w:szCs w:val="24"/>
        </w:rPr>
        <w:lastRenderedPageBreak/>
        <w:t>§ 8.</w:t>
      </w:r>
      <w:r>
        <w:rPr>
          <w:rFonts w:ascii="Times New Roman" w:hAnsi="Times New Roman" w:cs="Times New Roman"/>
          <w:sz w:val="24"/>
          <w:szCs w:val="24"/>
        </w:rPr>
        <w:t xml:space="preserve"> </w:t>
      </w:r>
      <w:r w:rsidR="00BF5BEE">
        <w:rPr>
          <w:rFonts w:ascii="Times New Roman" w:hAnsi="Times New Roman" w:cs="Times New Roman"/>
          <w:sz w:val="24"/>
          <w:szCs w:val="24"/>
        </w:rPr>
        <w:t xml:space="preserve">Uchwały, o jakich mowa w § </w:t>
      </w:r>
      <w:r>
        <w:rPr>
          <w:rFonts w:ascii="Times New Roman" w:hAnsi="Times New Roman" w:cs="Times New Roman"/>
          <w:sz w:val="24"/>
          <w:szCs w:val="24"/>
        </w:rPr>
        <w:t>7</w:t>
      </w:r>
      <w:r w:rsidR="00BF5BEE">
        <w:rPr>
          <w:rFonts w:ascii="Times New Roman" w:hAnsi="Times New Roman" w:cs="Times New Roman"/>
          <w:sz w:val="24"/>
          <w:szCs w:val="24"/>
        </w:rPr>
        <w:t xml:space="preserve"> ust. 1 powinny określać w szczególności:</w:t>
      </w:r>
    </w:p>
    <w:p w:rsidR="00BF5BEE" w:rsidRDefault="00081983" w:rsidP="006D2697">
      <w:pPr>
        <w:pStyle w:val="Akapitzlist"/>
        <w:numPr>
          <w:ilvl w:val="0"/>
          <w:numId w:val="5"/>
        </w:numPr>
        <w:spacing w:before="0" w:after="0"/>
        <w:ind w:left="1134"/>
        <w:rPr>
          <w:rFonts w:ascii="Times New Roman" w:hAnsi="Times New Roman" w:cs="Times New Roman"/>
          <w:sz w:val="24"/>
          <w:szCs w:val="24"/>
        </w:rPr>
      </w:pPr>
      <w:r>
        <w:rPr>
          <w:rFonts w:ascii="Times New Roman" w:hAnsi="Times New Roman" w:cs="Times New Roman"/>
          <w:sz w:val="24"/>
          <w:szCs w:val="24"/>
        </w:rPr>
        <w:t>o</w:t>
      </w:r>
      <w:r w:rsidR="00BF5BEE">
        <w:rPr>
          <w:rFonts w:ascii="Times New Roman" w:hAnsi="Times New Roman" w:cs="Times New Roman"/>
          <w:sz w:val="24"/>
          <w:szCs w:val="24"/>
        </w:rPr>
        <w:t>bszar</w:t>
      </w:r>
      <w:r>
        <w:rPr>
          <w:rFonts w:ascii="Times New Roman" w:hAnsi="Times New Roman" w:cs="Times New Roman"/>
          <w:sz w:val="24"/>
          <w:szCs w:val="24"/>
        </w:rPr>
        <w:t>;</w:t>
      </w:r>
    </w:p>
    <w:p w:rsidR="00BF5BEE" w:rsidRDefault="00081983" w:rsidP="006D2697">
      <w:pPr>
        <w:pStyle w:val="Akapitzlist"/>
        <w:numPr>
          <w:ilvl w:val="0"/>
          <w:numId w:val="5"/>
        </w:numPr>
        <w:spacing w:before="0" w:after="0"/>
        <w:ind w:left="1134"/>
        <w:rPr>
          <w:rFonts w:ascii="Times New Roman" w:hAnsi="Times New Roman" w:cs="Times New Roman"/>
          <w:sz w:val="24"/>
          <w:szCs w:val="24"/>
        </w:rPr>
      </w:pPr>
      <w:r>
        <w:rPr>
          <w:rFonts w:ascii="Times New Roman" w:hAnsi="Times New Roman" w:cs="Times New Roman"/>
          <w:sz w:val="24"/>
          <w:szCs w:val="24"/>
        </w:rPr>
        <w:t>g</w:t>
      </w:r>
      <w:r w:rsidR="00BF5BEE">
        <w:rPr>
          <w:rFonts w:ascii="Times New Roman" w:hAnsi="Times New Roman" w:cs="Times New Roman"/>
          <w:sz w:val="24"/>
          <w:szCs w:val="24"/>
        </w:rPr>
        <w:t>ranice</w:t>
      </w:r>
      <w:r>
        <w:rPr>
          <w:rFonts w:ascii="Times New Roman" w:hAnsi="Times New Roman" w:cs="Times New Roman"/>
          <w:sz w:val="24"/>
          <w:szCs w:val="24"/>
        </w:rPr>
        <w:t>;</w:t>
      </w:r>
      <w:r w:rsidR="00BF5BEE">
        <w:rPr>
          <w:rFonts w:ascii="Times New Roman" w:hAnsi="Times New Roman" w:cs="Times New Roman"/>
          <w:sz w:val="24"/>
          <w:szCs w:val="24"/>
        </w:rPr>
        <w:t xml:space="preserve"> </w:t>
      </w:r>
    </w:p>
    <w:p w:rsidR="00BF5BEE" w:rsidRDefault="00BF5BEE" w:rsidP="006D2697">
      <w:pPr>
        <w:pStyle w:val="Akapitzlist"/>
        <w:numPr>
          <w:ilvl w:val="0"/>
          <w:numId w:val="5"/>
        </w:numPr>
        <w:spacing w:before="0" w:after="0"/>
        <w:ind w:left="1134"/>
        <w:rPr>
          <w:rFonts w:ascii="Times New Roman" w:hAnsi="Times New Roman" w:cs="Times New Roman"/>
          <w:sz w:val="24"/>
          <w:szCs w:val="24"/>
        </w:rPr>
      </w:pPr>
      <w:r>
        <w:rPr>
          <w:rFonts w:ascii="Times New Roman" w:hAnsi="Times New Roman" w:cs="Times New Roman"/>
          <w:sz w:val="24"/>
          <w:szCs w:val="24"/>
        </w:rPr>
        <w:t>siedzibę władz</w:t>
      </w:r>
      <w:r w:rsidR="00081983">
        <w:rPr>
          <w:rFonts w:ascii="Times New Roman" w:hAnsi="Times New Roman" w:cs="Times New Roman"/>
          <w:sz w:val="24"/>
          <w:szCs w:val="24"/>
        </w:rPr>
        <w:t>;</w:t>
      </w:r>
    </w:p>
    <w:p w:rsidR="00BF5BEE" w:rsidRDefault="00BF5BEE" w:rsidP="006D2697">
      <w:pPr>
        <w:pStyle w:val="Akapitzlist"/>
        <w:numPr>
          <w:ilvl w:val="0"/>
          <w:numId w:val="5"/>
        </w:numPr>
        <w:spacing w:before="0" w:after="0"/>
        <w:ind w:left="1134"/>
        <w:rPr>
          <w:rFonts w:ascii="Times New Roman" w:hAnsi="Times New Roman" w:cs="Times New Roman"/>
          <w:sz w:val="24"/>
          <w:szCs w:val="24"/>
        </w:rPr>
      </w:pPr>
      <w:r>
        <w:rPr>
          <w:rFonts w:ascii="Times New Roman" w:hAnsi="Times New Roman" w:cs="Times New Roman"/>
          <w:sz w:val="24"/>
          <w:szCs w:val="24"/>
        </w:rPr>
        <w:t>nazwę jednostki pomocniczej.</w:t>
      </w:r>
    </w:p>
    <w:p w:rsidR="00081983" w:rsidRDefault="00081983" w:rsidP="00081983">
      <w:pPr>
        <w:spacing w:before="0" w:after="0"/>
        <w:jc w:val="both"/>
        <w:rPr>
          <w:rFonts w:ascii="Times New Roman" w:hAnsi="Times New Roman" w:cs="Times New Roman"/>
          <w:sz w:val="24"/>
          <w:szCs w:val="24"/>
        </w:rPr>
      </w:pPr>
    </w:p>
    <w:p w:rsidR="00BF5BEE" w:rsidRPr="00081983" w:rsidRDefault="00081983" w:rsidP="00081983">
      <w:pPr>
        <w:spacing w:before="0" w:after="0"/>
        <w:ind w:firstLine="360"/>
        <w:jc w:val="both"/>
        <w:rPr>
          <w:rFonts w:ascii="Times New Roman" w:hAnsi="Times New Roman" w:cs="Times New Roman"/>
          <w:sz w:val="24"/>
          <w:szCs w:val="24"/>
        </w:rPr>
      </w:pPr>
      <w:r w:rsidRPr="00081983">
        <w:rPr>
          <w:rFonts w:ascii="Times New Roman" w:hAnsi="Times New Roman" w:cs="Times New Roman"/>
          <w:b/>
          <w:sz w:val="24"/>
          <w:szCs w:val="24"/>
        </w:rPr>
        <w:t>§ 9</w:t>
      </w:r>
      <w:r>
        <w:rPr>
          <w:rFonts w:ascii="Times New Roman" w:hAnsi="Times New Roman" w:cs="Times New Roman"/>
          <w:sz w:val="24"/>
          <w:szCs w:val="24"/>
        </w:rPr>
        <w:t>. 1.</w:t>
      </w:r>
      <w:r w:rsidRPr="00081983">
        <w:rPr>
          <w:rFonts w:ascii="Times New Roman" w:hAnsi="Times New Roman" w:cs="Times New Roman"/>
          <w:sz w:val="24"/>
          <w:szCs w:val="24"/>
        </w:rPr>
        <w:t xml:space="preserve"> </w:t>
      </w:r>
      <w:r w:rsidR="00BF5BEE" w:rsidRPr="00081983">
        <w:rPr>
          <w:rFonts w:ascii="Times New Roman" w:hAnsi="Times New Roman" w:cs="Times New Roman"/>
          <w:sz w:val="24"/>
          <w:szCs w:val="24"/>
        </w:rPr>
        <w:t>Jednostki pomocnicze gminy prowadzą</w:t>
      </w:r>
      <w:r w:rsidR="00F97F0E" w:rsidRPr="00081983">
        <w:rPr>
          <w:rFonts w:ascii="Times New Roman" w:hAnsi="Times New Roman" w:cs="Times New Roman"/>
          <w:sz w:val="24"/>
          <w:szCs w:val="24"/>
        </w:rPr>
        <w:t xml:space="preserve"> gospodarkę finansową w ramach budżetu Gminy. </w:t>
      </w:r>
    </w:p>
    <w:p w:rsidR="00F97F0E" w:rsidRPr="002E53E8" w:rsidRDefault="002E53E8" w:rsidP="002E53E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F97F0E" w:rsidRPr="002E53E8">
        <w:rPr>
          <w:rFonts w:ascii="Times New Roman" w:hAnsi="Times New Roman" w:cs="Times New Roman"/>
          <w:sz w:val="24"/>
          <w:szCs w:val="24"/>
        </w:rPr>
        <w:t xml:space="preserve">Jednostki pomocnicze Gminy gospodarują samodzielnie środkami wydzielonymi </w:t>
      </w:r>
      <w:r w:rsidR="00F97F0E" w:rsidRPr="002E53E8">
        <w:rPr>
          <w:rFonts w:ascii="Times New Roman" w:hAnsi="Times New Roman" w:cs="Times New Roman"/>
          <w:sz w:val="24"/>
          <w:szCs w:val="24"/>
        </w:rPr>
        <w:br/>
        <w:t>do ich dyspozycji, przeznaczając te środki na realizację zadań spoczywających na tych jednostkach.</w:t>
      </w:r>
    </w:p>
    <w:p w:rsidR="00F97F0E" w:rsidRPr="002E53E8" w:rsidRDefault="002E53E8" w:rsidP="002E53E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F97F0E" w:rsidRPr="002E53E8">
        <w:rPr>
          <w:rFonts w:ascii="Times New Roman" w:hAnsi="Times New Roman" w:cs="Times New Roman"/>
          <w:sz w:val="24"/>
          <w:szCs w:val="24"/>
        </w:rPr>
        <w:t>Rada uchwala corocznie załącznik do uchwały budżetowej, określający wydatki jednostek pomocniczych w układzie działów lub rozdziałów klasyfikacji budżetowej.</w:t>
      </w:r>
    </w:p>
    <w:p w:rsidR="00F97F0E" w:rsidRPr="002E53E8" w:rsidRDefault="002E53E8" w:rsidP="002E53E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F97F0E" w:rsidRPr="002E53E8">
        <w:rPr>
          <w:rFonts w:ascii="Times New Roman" w:hAnsi="Times New Roman" w:cs="Times New Roman"/>
          <w:sz w:val="24"/>
          <w:szCs w:val="24"/>
        </w:rPr>
        <w:t xml:space="preserve">Jednostki pomocnicze, decydując o przeznaczeniu środków, o których mowa w ust. 2, obowiązane są do przestrzegania podziału wynikającego z załącznika do budżetu Gminy. </w:t>
      </w:r>
    </w:p>
    <w:p w:rsidR="00F97F0E" w:rsidRPr="002E53E8" w:rsidRDefault="002E53E8" w:rsidP="002E53E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5.</w:t>
      </w:r>
      <w:r w:rsidR="00F97F0E" w:rsidRPr="002E53E8">
        <w:rPr>
          <w:rFonts w:ascii="Times New Roman" w:hAnsi="Times New Roman" w:cs="Times New Roman"/>
          <w:sz w:val="24"/>
          <w:szCs w:val="24"/>
        </w:rPr>
        <w:t>Decyzje o jakich mowa w ust. 2-</w:t>
      </w:r>
      <w:r w:rsidR="0080473A" w:rsidRPr="002E53E8">
        <w:rPr>
          <w:rFonts w:ascii="Times New Roman" w:hAnsi="Times New Roman" w:cs="Times New Roman"/>
          <w:sz w:val="24"/>
          <w:szCs w:val="24"/>
        </w:rPr>
        <w:t>4</w:t>
      </w:r>
      <w:r w:rsidR="00F97F0E" w:rsidRPr="002E53E8">
        <w:rPr>
          <w:rFonts w:ascii="Times New Roman" w:hAnsi="Times New Roman" w:cs="Times New Roman"/>
          <w:sz w:val="24"/>
          <w:szCs w:val="24"/>
        </w:rPr>
        <w:t xml:space="preserve">, są wiążące dla osób składających oświadczenia woli w zakresie zarządu </w:t>
      </w:r>
      <w:r w:rsidR="0071771B" w:rsidRPr="002E53E8">
        <w:rPr>
          <w:rFonts w:ascii="Times New Roman" w:hAnsi="Times New Roman" w:cs="Times New Roman"/>
          <w:sz w:val="24"/>
          <w:szCs w:val="24"/>
        </w:rPr>
        <w:t xml:space="preserve">mieniem Gminy. </w:t>
      </w:r>
    </w:p>
    <w:p w:rsidR="002518AF" w:rsidRDefault="002518AF" w:rsidP="002518AF">
      <w:pPr>
        <w:spacing w:before="0" w:after="0"/>
        <w:jc w:val="both"/>
        <w:rPr>
          <w:rFonts w:ascii="Times New Roman" w:hAnsi="Times New Roman" w:cs="Times New Roman"/>
          <w:sz w:val="24"/>
          <w:szCs w:val="24"/>
        </w:rPr>
      </w:pPr>
    </w:p>
    <w:p w:rsidR="002518AF" w:rsidRDefault="002E53E8" w:rsidP="002E53E8">
      <w:pPr>
        <w:spacing w:before="0" w:after="0"/>
        <w:ind w:firstLine="360"/>
        <w:jc w:val="both"/>
        <w:rPr>
          <w:rFonts w:ascii="Times New Roman" w:hAnsi="Times New Roman" w:cs="Times New Roman"/>
          <w:sz w:val="24"/>
          <w:szCs w:val="24"/>
        </w:rPr>
      </w:pPr>
      <w:r w:rsidRPr="002E53E8">
        <w:rPr>
          <w:rFonts w:ascii="Times New Roman" w:hAnsi="Times New Roman" w:cs="Times New Roman"/>
          <w:b/>
          <w:sz w:val="24"/>
          <w:szCs w:val="24"/>
        </w:rPr>
        <w:t>§ 10.</w:t>
      </w:r>
      <w:r>
        <w:rPr>
          <w:rFonts w:ascii="Times New Roman" w:hAnsi="Times New Roman" w:cs="Times New Roman"/>
          <w:sz w:val="24"/>
          <w:szCs w:val="24"/>
        </w:rPr>
        <w:t xml:space="preserve"> </w:t>
      </w:r>
      <w:r w:rsidR="002518AF">
        <w:rPr>
          <w:rFonts w:ascii="Times New Roman" w:hAnsi="Times New Roman" w:cs="Times New Roman"/>
          <w:sz w:val="24"/>
          <w:szCs w:val="24"/>
        </w:rPr>
        <w:t>Jednostki pomocnicze podlegają nadzorowi organów</w:t>
      </w:r>
      <w:r>
        <w:rPr>
          <w:rFonts w:ascii="Times New Roman" w:hAnsi="Times New Roman" w:cs="Times New Roman"/>
          <w:sz w:val="24"/>
          <w:szCs w:val="24"/>
        </w:rPr>
        <w:t xml:space="preserve"> Gminy na zasadach określonych </w:t>
      </w:r>
      <w:r w:rsidR="002518AF">
        <w:rPr>
          <w:rFonts w:ascii="Times New Roman" w:hAnsi="Times New Roman" w:cs="Times New Roman"/>
          <w:sz w:val="24"/>
          <w:szCs w:val="24"/>
        </w:rPr>
        <w:t>w statutach tych jednostek.</w:t>
      </w:r>
    </w:p>
    <w:p w:rsidR="002518AF" w:rsidRDefault="002518AF" w:rsidP="002518AF">
      <w:pPr>
        <w:spacing w:before="0" w:after="0"/>
        <w:jc w:val="both"/>
        <w:rPr>
          <w:rFonts w:ascii="Times New Roman" w:hAnsi="Times New Roman" w:cs="Times New Roman"/>
          <w:sz w:val="24"/>
          <w:szCs w:val="24"/>
        </w:rPr>
      </w:pPr>
    </w:p>
    <w:p w:rsidR="002518AF" w:rsidRPr="002E53E8" w:rsidRDefault="002E53E8" w:rsidP="002E53E8">
      <w:pPr>
        <w:spacing w:before="0" w:after="0"/>
        <w:ind w:firstLine="360"/>
        <w:jc w:val="both"/>
        <w:rPr>
          <w:rFonts w:ascii="Times New Roman" w:hAnsi="Times New Roman" w:cs="Times New Roman"/>
          <w:sz w:val="24"/>
          <w:szCs w:val="24"/>
        </w:rPr>
      </w:pPr>
      <w:r w:rsidRPr="002E53E8">
        <w:rPr>
          <w:rFonts w:ascii="Times New Roman" w:hAnsi="Times New Roman" w:cs="Times New Roman"/>
          <w:b/>
          <w:sz w:val="24"/>
          <w:szCs w:val="24"/>
        </w:rPr>
        <w:t>§ 11.</w:t>
      </w:r>
      <w:r>
        <w:rPr>
          <w:rFonts w:ascii="Times New Roman" w:hAnsi="Times New Roman" w:cs="Times New Roman"/>
          <w:sz w:val="24"/>
          <w:szCs w:val="24"/>
        </w:rPr>
        <w:t xml:space="preserve"> 1.</w:t>
      </w:r>
      <w:r w:rsidRPr="002E53E8">
        <w:rPr>
          <w:rFonts w:ascii="Times New Roman" w:hAnsi="Times New Roman" w:cs="Times New Roman"/>
          <w:sz w:val="24"/>
          <w:szCs w:val="24"/>
        </w:rPr>
        <w:t xml:space="preserve"> </w:t>
      </w:r>
      <w:r w:rsidR="002518AF" w:rsidRPr="002E53E8">
        <w:rPr>
          <w:rFonts w:ascii="Times New Roman" w:hAnsi="Times New Roman" w:cs="Times New Roman"/>
          <w:sz w:val="24"/>
          <w:szCs w:val="24"/>
        </w:rPr>
        <w:t xml:space="preserve">Przewodniczący Rady umożliwia przewodniczącym organów wykonawczych jednostek pomocniczych Gminy udział w pracach Rady i komisji Rady, zawiadamiając ich </w:t>
      </w:r>
      <w:r>
        <w:rPr>
          <w:rFonts w:ascii="Times New Roman" w:hAnsi="Times New Roman" w:cs="Times New Roman"/>
          <w:sz w:val="24"/>
          <w:szCs w:val="24"/>
        </w:rPr>
        <w:t xml:space="preserve">        </w:t>
      </w:r>
      <w:r w:rsidR="002518AF" w:rsidRPr="002E53E8">
        <w:rPr>
          <w:rFonts w:ascii="Times New Roman" w:hAnsi="Times New Roman" w:cs="Times New Roman"/>
          <w:sz w:val="24"/>
          <w:szCs w:val="24"/>
        </w:rPr>
        <w:t>o sesji Rady na zasadach odnoszących się do radnych.</w:t>
      </w:r>
    </w:p>
    <w:p w:rsidR="00A562C8" w:rsidRDefault="002E53E8" w:rsidP="006107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2518AF" w:rsidRPr="002E53E8">
        <w:rPr>
          <w:rFonts w:ascii="Times New Roman" w:hAnsi="Times New Roman" w:cs="Times New Roman"/>
          <w:sz w:val="24"/>
          <w:szCs w:val="24"/>
        </w:rPr>
        <w:t>Przewodniczący organu wykonawczego jednostki pomocniczej Gminy może za</w:t>
      </w:r>
      <w:r w:rsidR="00074069" w:rsidRPr="002E53E8">
        <w:rPr>
          <w:rFonts w:ascii="Times New Roman" w:hAnsi="Times New Roman" w:cs="Times New Roman"/>
          <w:sz w:val="24"/>
          <w:szCs w:val="24"/>
        </w:rPr>
        <w:t>bierać głos na sesjach oraz zgłaszać pytania i interpelacje na zasadach odnoszących się do radnych, nie ma jednak prawa do udziału w głosowaniu.</w:t>
      </w:r>
    </w:p>
    <w:p w:rsidR="002E53E8" w:rsidRDefault="002E53E8"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012AC3" w:rsidRDefault="00012AC3" w:rsidP="00074069">
      <w:pPr>
        <w:spacing w:before="0" w:after="0"/>
        <w:jc w:val="center"/>
        <w:rPr>
          <w:rFonts w:ascii="Times New Roman" w:hAnsi="Times New Roman" w:cs="Times New Roman"/>
          <w:b/>
          <w:sz w:val="24"/>
          <w:szCs w:val="24"/>
        </w:rPr>
      </w:pPr>
    </w:p>
    <w:p w:rsidR="002E53E8" w:rsidRDefault="00074069" w:rsidP="00074069">
      <w:pPr>
        <w:spacing w:before="0" w:after="0"/>
        <w:jc w:val="center"/>
        <w:rPr>
          <w:rFonts w:ascii="Times New Roman" w:hAnsi="Times New Roman" w:cs="Times New Roman"/>
          <w:b/>
          <w:sz w:val="24"/>
          <w:szCs w:val="24"/>
        </w:rPr>
      </w:pPr>
      <w:r w:rsidRPr="00074069">
        <w:rPr>
          <w:rFonts w:ascii="Times New Roman" w:hAnsi="Times New Roman" w:cs="Times New Roman"/>
          <w:b/>
          <w:sz w:val="24"/>
          <w:szCs w:val="24"/>
        </w:rPr>
        <w:lastRenderedPageBreak/>
        <w:t xml:space="preserve">Rozdział 4. </w:t>
      </w:r>
    </w:p>
    <w:p w:rsidR="00074069" w:rsidRDefault="00074069" w:rsidP="00074069">
      <w:pPr>
        <w:spacing w:before="0" w:after="0"/>
        <w:jc w:val="center"/>
        <w:rPr>
          <w:rFonts w:ascii="Times New Roman" w:hAnsi="Times New Roman" w:cs="Times New Roman"/>
          <w:b/>
          <w:sz w:val="24"/>
          <w:szCs w:val="24"/>
        </w:rPr>
      </w:pPr>
      <w:r w:rsidRPr="00074069">
        <w:rPr>
          <w:rFonts w:ascii="Times New Roman" w:hAnsi="Times New Roman" w:cs="Times New Roman"/>
          <w:b/>
          <w:sz w:val="24"/>
          <w:szCs w:val="24"/>
        </w:rPr>
        <w:t xml:space="preserve">Organizacja wewnętrzna Rady </w:t>
      </w:r>
    </w:p>
    <w:p w:rsidR="00074069" w:rsidRDefault="00074069" w:rsidP="00074069">
      <w:pPr>
        <w:spacing w:before="0" w:after="0"/>
        <w:jc w:val="center"/>
        <w:rPr>
          <w:rFonts w:ascii="Times New Roman" w:hAnsi="Times New Roman" w:cs="Times New Roman"/>
          <w:b/>
          <w:sz w:val="24"/>
          <w:szCs w:val="24"/>
        </w:rPr>
      </w:pPr>
    </w:p>
    <w:p w:rsidR="002E53E8" w:rsidRDefault="002E53E8" w:rsidP="002E53E8">
      <w:pPr>
        <w:spacing w:before="0" w:after="0"/>
        <w:ind w:firstLine="360"/>
        <w:rPr>
          <w:rFonts w:ascii="Times New Roman" w:hAnsi="Times New Roman" w:cs="Times New Roman"/>
          <w:sz w:val="24"/>
          <w:szCs w:val="24"/>
        </w:rPr>
      </w:pPr>
      <w:r w:rsidRPr="002E53E8">
        <w:rPr>
          <w:rFonts w:ascii="Times New Roman" w:hAnsi="Times New Roman" w:cs="Times New Roman"/>
          <w:b/>
          <w:sz w:val="24"/>
          <w:szCs w:val="24"/>
        </w:rPr>
        <w:t>§ 12.</w:t>
      </w:r>
      <w:r>
        <w:rPr>
          <w:rFonts w:ascii="Times New Roman" w:hAnsi="Times New Roman" w:cs="Times New Roman"/>
          <w:sz w:val="24"/>
          <w:szCs w:val="24"/>
        </w:rPr>
        <w:t xml:space="preserve"> 1. </w:t>
      </w:r>
      <w:r w:rsidRPr="002E53E8">
        <w:rPr>
          <w:rFonts w:ascii="Times New Roman" w:hAnsi="Times New Roman" w:cs="Times New Roman"/>
          <w:sz w:val="24"/>
          <w:szCs w:val="24"/>
        </w:rPr>
        <w:t xml:space="preserve"> </w:t>
      </w:r>
      <w:r w:rsidR="00074069" w:rsidRPr="002E53E8">
        <w:rPr>
          <w:rFonts w:ascii="Times New Roman" w:hAnsi="Times New Roman" w:cs="Times New Roman"/>
          <w:sz w:val="24"/>
          <w:szCs w:val="24"/>
        </w:rPr>
        <w:t xml:space="preserve">Rada jest organem stanowiącym i kontrolnym w Gminie. </w:t>
      </w:r>
    </w:p>
    <w:p w:rsidR="00074069" w:rsidRPr="002E53E8" w:rsidRDefault="002E53E8" w:rsidP="002E53E8">
      <w:pPr>
        <w:spacing w:before="0" w:after="0"/>
        <w:ind w:firstLine="360"/>
        <w:rPr>
          <w:rFonts w:ascii="Times New Roman" w:hAnsi="Times New Roman" w:cs="Times New Roman"/>
          <w:sz w:val="24"/>
          <w:szCs w:val="24"/>
        </w:rPr>
      </w:pPr>
      <w:r>
        <w:rPr>
          <w:rFonts w:ascii="Times New Roman" w:hAnsi="Times New Roman" w:cs="Times New Roman"/>
          <w:sz w:val="24"/>
          <w:szCs w:val="24"/>
        </w:rPr>
        <w:t xml:space="preserve">2. </w:t>
      </w:r>
      <w:r w:rsidR="00074069" w:rsidRPr="002E53E8">
        <w:rPr>
          <w:rFonts w:ascii="Times New Roman" w:hAnsi="Times New Roman" w:cs="Times New Roman"/>
          <w:sz w:val="24"/>
          <w:szCs w:val="24"/>
        </w:rPr>
        <w:t xml:space="preserve">Ustawowy skład Rady wynosi </w:t>
      </w:r>
      <w:r w:rsidR="0080473A" w:rsidRPr="002E53E8">
        <w:rPr>
          <w:rFonts w:ascii="Times New Roman" w:hAnsi="Times New Roman" w:cs="Times New Roman"/>
          <w:sz w:val="24"/>
          <w:szCs w:val="24"/>
        </w:rPr>
        <w:t xml:space="preserve">15 </w:t>
      </w:r>
      <w:r w:rsidR="00074069" w:rsidRPr="002E53E8">
        <w:rPr>
          <w:rFonts w:ascii="Times New Roman" w:hAnsi="Times New Roman" w:cs="Times New Roman"/>
          <w:sz w:val="24"/>
          <w:szCs w:val="24"/>
        </w:rPr>
        <w:t>radnych.</w:t>
      </w:r>
    </w:p>
    <w:p w:rsidR="00074069" w:rsidRDefault="00074069" w:rsidP="00074069">
      <w:pPr>
        <w:spacing w:before="0" w:after="0"/>
        <w:rPr>
          <w:rFonts w:ascii="Times New Roman" w:hAnsi="Times New Roman" w:cs="Times New Roman"/>
          <w:sz w:val="24"/>
          <w:szCs w:val="24"/>
        </w:rPr>
      </w:pPr>
    </w:p>
    <w:p w:rsidR="002E53E8" w:rsidRDefault="002E53E8" w:rsidP="002E53E8">
      <w:pPr>
        <w:spacing w:before="0" w:after="0"/>
        <w:ind w:firstLine="360"/>
        <w:rPr>
          <w:rFonts w:ascii="Times New Roman" w:hAnsi="Times New Roman" w:cs="Times New Roman"/>
          <w:sz w:val="24"/>
          <w:szCs w:val="24"/>
        </w:rPr>
      </w:pPr>
      <w:r w:rsidRPr="002E53E8">
        <w:rPr>
          <w:rFonts w:ascii="Times New Roman" w:hAnsi="Times New Roman" w:cs="Times New Roman"/>
          <w:b/>
          <w:sz w:val="24"/>
          <w:szCs w:val="24"/>
        </w:rPr>
        <w:t>§ 13.</w:t>
      </w:r>
      <w:r>
        <w:rPr>
          <w:rFonts w:ascii="Times New Roman" w:hAnsi="Times New Roman" w:cs="Times New Roman"/>
          <w:sz w:val="24"/>
          <w:szCs w:val="24"/>
        </w:rPr>
        <w:t xml:space="preserve"> 1.</w:t>
      </w:r>
      <w:r w:rsidRPr="002E53E8">
        <w:rPr>
          <w:rFonts w:ascii="Times New Roman" w:hAnsi="Times New Roman" w:cs="Times New Roman"/>
          <w:sz w:val="24"/>
          <w:szCs w:val="24"/>
        </w:rPr>
        <w:t xml:space="preserve"> </w:t>
      </w:r>
      <w:r w:rsidR="00074069" w:rsidRPr="002E53E8">
        <w:rPr>
          <w:rFonts w:ascii="Times New Roman" w:hAnsi="Times New Roman" w:cs="Times New Roman"/>
          <w:sz w:val="24"/>
          <w:szCs w:val="24"/>
        </w:rPr>
        <w:t>Rada działa:</w:t>
      </w:r>
    </w:p>
    <w:p w:rsidR="002E53E8" w:rsidRDefault="00074069" w:rsidP="006D2697">
      <w:pPr>
        <w:pStyle w:val="Akapitzlist"/>
        <w:numPr>
          <w:ilvl w:val="0"/>
          <w:numId w:val="55"/>
        </w:numPr>
        <w:spacing w:before="0" w:after="0"/>
        <w:rPr>
          <w:rFonts w:ascii="Times New Roman" w:hAnsi="Times New Roman" w:cs="Times New Roman"/>
          <w:sz w:val="24"/>
          <w:szCs w:val="24"/>
        </w:rPr>
      </w:pPr>
      <w:r w:rsidRPr="002E53E8">
        <w:rPr>
          <w:rFonts w:ascii="Times New Roman" w:hAnsi="Times New Roman" w:cs="Times New Roman"/>
          <w:sz w:val="24"/>
          <w:szCs w:val="24"/>
        </w:rPr>
        <w:t>na sesjach;</w:t>
      </w:r>
    </w:p>
    <w:p w:rsidR="002E53E8" w:rsidRDefault="00074069" w:rsidP="006D2697">
      <w:pPr>
        <w:pStyle w:val="Akapitzlist"/>
        <w:numPr>
          <w:ilvl w:val="0"/>
          <w:numId w:val="55"/>
        </w:numPr>
        <w:spacing w:before="0" w:after="0"/>
        <w:rPr>
          <w:rFonts w:ascii="Times New Roman" w:hAnsi="Times New Roman" w:cs="Times New Roman"/>
          <w:sz w:val="24"/>
          <w:szCs w:val="24"/>
        </w:rPr>
      </w:pPr>
      <w:r w:rsidRPr="002E53E8">
        <w:rPr>
          <w:rFonts w:ascii="Times New Roman" w:hAnsi="Times New Roman" w:cs="Times New Roman"/>
          <w:sz w:val="24"/>
          <w:szCs w:val="24"/>
        </w:rPr>
        <w:t>poprzez swoje komisje;</w:t>
      </w:r>
    </w:p>
    <w:p w:rsidR="002E53E8" w:rsidRDefault="00074069" w:rsidP="006D2697">
      <w:pPr>
        <w:pStyle w:val="Akapitzlist"/>
        <w:numPr>
          <w:ilvl w:val="0"/>
          <w:numId w:val="55"/>
        </w:numPr>
        <w:spacing w:before="0" w:after="0"/>
        <w:rPr>
          <w:rFonts w:ascii="Times New Roman" w:hAnsi="Times New Roman" w:cs="Times New Roman"/>
          <w:sz w:val="24"/>
          <w:szCs w:val="24"/>
        </w:rPr>
      </w:pPr>
      <w:r w:rsidRPr="002E53E8">
        <w:rPr>
          <w:rFonts w:ascii="Times New Roman" w:hAnsi="Times New Roman" w:cs="Times New Roman"/>
          <w:sz w:val="24"/>
          <w:szCs w:val="24"/>
        </w:rPr>
        <w:t>przez Wójta wykonującego jej uchwały;</w:t>
      </w:r>
    </w:p>
    <w:p w:rsidR="00074069" w:rsidRPr="002E53E8" w:rsidRDefault="00FC3EB9" w:rsidP="006D2697">
      <w:pPr>
        <w:pStyle w:val="Akapitzlist"/>
        <w:numPr>
          <w:ilvl w:val="0"/>
          <w:numId w:val="55"/>
        </w:numPr>
        <w:spacing w:before="0" w:after="0"/>
        <w:rPr>
          <w:rFonts w:ascii="Times New Roman" w:hAnsi="Times New Roman" w:cs="Times New Roman"/>
          <w:sz w:val="24"/>
          <w:szCs w:val="24"/>
        </w:rPr>
      </w:pPr>
      <w:r>
        <w:rPr>
          <w:rFonts w:ascii="Times New Roman" w:hAnsi="Times New Roman" w:cs="Times New Roman"/>
          <w:sz w:val="24"/>
          <w:szCs w:val="24"/>
        </w:rPr>
        <w:t>/Uchylony/.</w:t>
      </w:r>
    </w:p>
    <w:p w:rsidR="000D6C37" w:rsidRDefault="000D6C37" w:rsidP="0098094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2.</w:t>
      </w:r>
      <w:r w:rsidR="00074069" w:rsidRPr="000D6C37">
        <w:rPr>
          <w:rFonts w:ascii="Times New Roman" w:hAnsi="Times New Roman" w:cs="Times New Roman"/>
          <w:sz w:val="24"/>
          <w:szCs w:val="24"/>
        </w:rPr>
        <w:t xml:space="preserve">Wójt i komisje Rady pozostają pod kontrolą Rady, której składają sprawozdania ze swojej działalności. </w:t>
      </w:r>
    </w:p>
    <w:p w:rsidR="0098094F" w:rsidRPr="0098094F" w:rsidRDefault="0098094F" w:rsidP="0098094F">
      <w:pPr>
        <w:spacing w:before="0" w:after="0"/>
        <w:jc w:val="both"/>
        <w:rPr>
          <w:rFonts w:ascii="Times New Roman" w:hAnsi="Times New Roman" w:cs="Times New Roman"/>
          <w:sz w:val="24"/>
          <w:szCs w:val="24"/>
        </w:rPr>
      </w:pPr>
    </w:p>
    <w:p w:rsidR="00074069" w:rsidRDefault="000D6C37" w:rsidP="000D6C37">
      <w:pPr>
        <w:spacing w:before="0" w:after="0"/>
        <w:rPr>
          <w:rFonts w:ascii="Times New Roman" w:hAnsi="Times New Roman" w:cs="Times New Roman"/>
          <w:sz w:val="24"/>
          <w:szCs w:val="24"/>
        </w:rPr>
      </w:pPr>
      <w:r>
        <w:rPr>
          <w:rFonts w:ascii="Times New Roman" w:hAnsi="Times New Roman" w:cs="Times New Roman"/>
          <w:b/>
          <w:sz w:val="24"/>
          <w:szCs w:val="24"/>
        </w:rPr>
        <w:t xml:space="preserve">       </w:t>
      </w:r>
      <w:r w:rsidRPr="000D6C37">
        <w:rPr>
          <w:rFonts w:ascii="Times New Roman" w:hAnsi="Times New Roman" w:cs="Times New Roman"/>
          <w:b/>
          <w:sz w:val="24"/>
          <w:szCs w:val="24"/>
        </w:rPr>
        <w:t>§ 14.</w:t>
      </w:r>
      <w:r>
        <w:rPr>
          <w:rFonts w:ascii="Times New Roman" w:hAnsi="Times New Roman" w:cs="Times New Roman"/>
          <w:sz w:val="24"/>
          <w:szCs w:val="24"/>
        </w:rPr>
        <w:t xml:space="preserve"> </w:t>
      </w:r>
      <w:r w:rsidR="00074069">
        <w:rPr>
          <w:rFonts w:ascii="Times New Roman" w:hAnsi="Times New Roman" w:cs="Times New Roman"/>
          <w:sz w:val="24"/>
          <w:szCs w:val="24"/>
        </w:rPr>
        <w:t xml:space="preserve">Do wewnętrznych organów Rady należą: </w:t>
      </w:r>
    </w:p>
    <w:p w:rsidR="00074069" w:rsidRDefault="00074069"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Przewodniczący</w:t>
      </w:r>
      <w:r w:rsidR="000D6C37">
        <w:rPr>
          <w:rFonts w:ascii="Times New Roman" w:hAnsi="Times New Roman" w:cs="Times New Roman"/>
          <w:sz w:val="24"/>
          <w:szCs w:val="24"/>
        </w:rPr>
        <w:t>;</w:t>
      </w:r>
    </w:p>
    <w:p w:rsidR="00074069" w:rsidRDefault="0098094F"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 xml:space="preserve">Dwaj </w:t>
      </w:r>
      <w:r w:rsidR="00074069">
        <w:rPr>
          <w:rFonts w:ascii="Times New Roman" w:hAnsi="Times New Roman" w:cs="Times New Roman"/>
          <w:sz w:val="24"/>
          <w:szCs w:val="24"/>
        </w:rPr>
        <w:t>Wiceprzewodniczący;</w:t>
      </w:r>
    </w:p>
    <w:p w:rsidR="00074069" w:rsidRDefault="00074069"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Komisja Rewizyjna</w:t>
      </w:r>
      <w:r w:rsidR="000D6C37">
        <w:rPr>
          <w:rFonts w:ascii="Times New Roman" w:hAnsi="Times New Roman" w:cs="Times New Roman"/>
          <w:sz w:val="24"/>
          <w:szCs w:val="24"/>
        </w:rPr>
        <w:t>;</w:t>
      </w:r>
    </w:p>
    <w:p w:rsidR="00074069" w:rsidRDefault="00074069"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Komisja Skarg, Wniosków i Petycji</w:t>
      </w:r>
      <w:r w:rsidR="000D6C37">
        <w:rPr>
          <w:rFonts w:ascii="Times New Roman" w:hAnsi="Times New Roman" w:cs="Times New Roman"/>
          <w:sz w:val="24"/>
          <w:szCs w:val="24"/>
        </w:rPr>
        <w:t>;</w:t>
      </w:r>
    </w:p>
    <w:p w:rsidR="00074069" w:rsidRDefault="00074069"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komisje stałe, wymienione w Statucie</w:t>
      </w:r>
      <w:r w:rsidR="000D6C37">
        <w:rPr>
          <w:rFonts w:ascii="Times New Roman" w:hAnsi="Times New Roman" w:cs="Times New Roman"/>
          <w:sz w:val="24"/>
          <w:szCs w:val="24"/>
        </w:rPr>
        <w:t>;</w:t>
      </w:r>
    </w:p>
    <w:p w:rsidR="00074069" w:rsidRDefault="00074069" w:rsidP="006D2697">
      <w:pPr>
        <w:pStyle w:val="Akapitzlist"/>
        <w:numPr>
          <w:ilvl w:val="0"/>
          <w:numId w:val="6"/>
        </w:numPr>
        <w:spacing w:before="0" w:after="0"/>
        <w:ind w:left="1134"/>
        <w:rPr>
          <w:rFonts w:ascii="Times New Roman" w:hAnsi="Times New Roman" w:cs="Times New Roman"/>
          <w:sz w:val="24"/>
          <w:szCs w:val="24"/>
        </w:rPr>
      </w:pPr>
      <w:r>
        <w:rPr>
          <w:rFonts w:ascii="Times New Roman" w:hAnsi="Times New Roman" w:cs="Times New Roman"/>
          <w:sz w:val="24"/>
          <w:szCs w:val="24"/>
        </w:rPr>
        <w:t xml:space="preserve">doraźne komisje do określonych zadań. </w:t>
      </w:r>
    </w:p>
    <w:p w:rsidR="00074069" w:rsidRDefault="00074069" w:rsidP="00074069">
      <w:pPr>
        <w:spacing w:before="0" w:after="0"/>
        <w:rPr>
          <w:rFonts w:ascii="Times New Roman" w:hAnsi="Times New Roman" w:cs="Times New Roman"/>
          <w:sz w:val="24"/>
          <w:szCs w:val="24"/>
        </w:rPr>
      </w:pPr>
    </w:p>
    <w:p w:rsidR="00074069" w:rsidRPr="000D6C37" w:rsidRDefault="000D6C37" w:rsidP="000D6C37">
      <w:pPr>
        <w:spacing w:before="0" w:after="0"/>
        <w:ind w:firstLine="708"/>
        <w:rPr>
          <w:rFonts w:ascii="Times New Roman" w:hAnsi="Times New Roman" w:cs="Times New Roman"/>
          <w:sz w:val="24"/>
          <w:szCs w:val="24"/>
        </w:rPr>
      </w:pPr>
      <w:r w:rsidRPr="000D6C37">
        <w:rPr>
          <w:rFonts w:ascii="Times New Roman" w:hAnsi="Times New Roman" w:cs="Times New Roman"/>
          <w:b/>
          <w:sz w:val="24"/>
          <w:szCs w:val="24"/>
        </w:rPr>
        <w:t>§ 15</w:t>
      </w:r>
      <w:r>
        <w:rPr>
          <w:rFonts w:ascii="Times New Roman" w:hAnsi="Times New Roman" w:cs="Times New Roman"/>
          <w:b/>
          <w:sz w:val="24"/>
          <w:szCs w:val="24"/>
        </w:rPr>
        <w:t xml:space="preserve">. </w:t>
      </w:r>
      <w:r>
        <w:rPr>
          <w:rFonts w:ascii="Times New Roman" w:hAnsi="Times New Roman" w:cs="Times New Roman"/>
          <w:sz w:val="24"/>
          <w:szCs w:val="24"/>
        </w:rPr>
        <w:t>1.</w:t>
      </w:r>
      <w:r w:rsidRPr="000D6C37">
        <w:rPr>
          <w:rFonts w:ascii="Times New Roman" w:hAnsi="Times New Roman" w:cs="Times New Roman"/>
          <w:sz w:val="24"/>
          <w:szCs w:val="24"/>
        </w:rPr>
        <w:t xml:space="preserve"> </w:t>
      </w:r>
      <w:r w:rsidR="00074069" w:rsidRPr="000D6C37">
        <w:rPr>
          <w:rFonts w:ascii="Times New Roman" w:hAnsi="Times New Roman" w:cs="Times New Roman"/>
          <w:sz w:val="24"/>
          <w:szCs w:val="24"/>
        </w:rPr>
        <w:t>Rada powołuje następujące stałe komisje:</w:t>
      </w:r>
    </w:p>
    <w:p w:rsidR="00074069" w:rsidRDefault="00074069" w:rsidP="006D2697">
      <w:pPr>
        <w:pStyle w:val="Akapitzlist"/>
        <w:numPr>
          <w:ilvl w:val="0"/>
          <w:numId w:val="7"/>
        </w:numPr>
        <w:spacing w:before="0" w:after="0"/>
        <w:ind w:left="1134"/>
        <w:rPr>
          <w:rFonts w:ascii="Times New Roman" w:hAnsi="Times New Roman" w:cs="Times New Roman"/>
          <w:sz w:val="24"/>
          <w:szCs w:val="24"/>
        </w:rPr>
      </w:pPr>
      <w:r>
        <w:rPr>
          <w:rFonts w:ascii="Times New Roman" w:hAnsi="Times New Roman" w:cs="Times New Roman"/>
          <w:sz w:val="24"/>
          <w:szCs w:val="24"/>
        </w:rPr>
        <w:t>Rewizyjną;</w:t>
      </w:r>
    </w:p>
    <w:p w:rsidR="00074069" w:rsidRDefault="00074069" w:rsidP="006D2697">
      <w:pPr>
        <w:pStyle w:val="Akapitzlist"/>
        <w:numPr>
          <w:ilvl w:val="0"/>
          <w:numId w:val="7"/>
        </w:numPr>
        <w:spacing w:before="0" w:after="0"/>
        <w:ind w:left="1134"/>
        <w:rPr>
          <w:rFonts w:ascii="Times New Roman" w:hAnsi="Times New Roman" w:cs="Times New Roman"/>
          <w:sz w:val="24"/>
          <w:szCs w:val="24"/>
        </w:rPr>
      </w:pPr>
      <w:r>
        <w:rPr>
          <w:rFonts w:ascii="Times New Roman" w:hAnsi="Times New Roman" w:cs="Times New Roman"/>
          <w:sz w:val="24"/>
          <w:szCs w:val="24"/>
        </w:rPr>
        <w:t>Skarg, Wniosków i Petycji;</w:t>
      </w:r>
    </w:p>
    <w:p w:rsidR="00074069" w:rsidRDefault="008760AB" w:rsidP="006D2697">
      <w:pPr>
        <w:pStyle w:val="Akapitzlist"/>
        <w:numPr>
          <w:ilvl w:val="0"/>
          <w:numId w:val="7"/>
        </w:numPr>
        <w:spacing w:before="0" w:after="0"/>
        <w:ind w:left="1134"/>
        <w:rPr>
          <w:rFonts w:ascii="Times New Roman" w:hAnsi="Times New Roman" w:cs="Times New Roman"/>
          <w:sz w:val="24"/>
          <w:szCs w:val="24"/>
        </w:rPr>
      </w:pPr>
      <w:r>
        <w:rPr>
          <w:rFonts w:ascii="Times New Roman" w:hAnsi="Times New Roman" w:cs="Times New Roman"/>
          <w:sz w:val="24"/>
          <w:szCs w:val="24"/>
        </w:rPr>
        <w:t>Budżetu i Finansów;</w:t>
      </w:r>
    </w:p>
    <w:p w:rsidR="008760AB" w:rsidRDefault="000D6C37" w:rsidP="006D2697">
      <w:pPr>
        <w:pStyle w:val="Akapitzlist"/>
        <w:numPr>
          <w:ilvl w:val="0"/>
          <w:numId w:val="7"/>
        </w:numPr>
        <w:spacing w:before="0" w:after="0"/>
        <w:ind w:left="1134"/>
        <w:rPr>
          <w:rFonts w:ascii="Times New Roman" w:hAnsi="Times New Roman" w:cs="Times New Roman"/>
          <w:sz w:val="24"/>
          <w:szCs w:val="24"/>
        </w:rPr>
      </w:pPr>
      <w:r>
        <w:rPr>
          <w:rFonts w:ascii="Times New Roman" w:hAnsi="Times New Roman" w:cs="Times New Roman"/>
          <w:sz w:val="24"/>
          <w:szCs w:val="24"/>
        </w:rPr>
        <w:t>Gospodarki Komunalnej i Przestrzennej oraz Spraw Samorządowych;</w:t>
      </w:r>
    </w:p>
    <w:p w:rsidR="000D6C37" w:rsidRDefault="000D6C37" w:rsidP="006D2697">
      <w:pPr>
        <w:pStyle w:val="Akapitzlist"/>
        <w:numPr>
          <w:ilvl w:val="0"/>
          <w:numId w:val="7"/>
        </w:numPr>
        <w:spacing w:before="0" w:after="0"/>
        <w:ind w:left="1134"/>
        <w:rPr>
          <w:rFonts w:ascii="Times New Roman" w:hAnsi="Times New Roman" w:cs="Times New Roman"/>
          <w:sz w:val="24"/>
          <w:szCs w:val="24"/>
        </w:rPr>
      </w:pPr>
      <w:r>
        <w:rPr>
          <w:rFonts w:ascii="Times New Roman" w:hAnsi="Times New Roman" w:cs="Times New Roman"/>
          <w:sz w:val="24"/>
          <w:szCs w:val="24"/>
        </w:rPr>
        <w:t>Oświaty, Kultury i Spraw Społecznych.</w:t>
      </w:r>
    </w:p>
    <w:p w:rsidR="000D6C37" w:rsidRDefault="008760AB" w:rsidP="006D2697">
      <w:pPr>
        <w:pStyle w:val="Akapitzlist"/>
        <w:numPr>
          <w:ilvl w:val="0"/>
          <w:numId w:val="56"/>
        </w:numPr>
        <w:spacing w:before="0" w:after="0"/>
        <w:rPr>
          <w:rFonts w:ascii="Times New Roman" w:hAnsi="Times New Roman" w:cs="Times New Roman"/>
          <w:sz w:val="24"/>
          <w:szCs w:val="24"/>
        </w:rPr>
      </w:pPr>
      <w:r>
        <w:rPr>
          <w:rFonts w:ascii="Times New Roman" w:hAnsi="Times New Roman" w:cs="Times New Roman"/>
          <w:sz w:val="24"/>
          <w:szCs w:val="24"/>
        </w:rPr>
        <w:t>Radny m</w:t>
      </w:r>
      <w:r w:rsidR="0080473A">
        <w:rPr>
          <w:rFonts w:ascii="Times New Roman" w:hAnsi="Times New Roman" w:cs="Times New Roman"/>
          <w:sz w:val="24"/>
          <w:szCs w:val="24"/>
        </w:rPr>
        <w:t>usi</w:t>
      </w:r>
      <w:r>
        <w:rPr>
          <w:rFonts w:ascii="Times New Roman" w:hAnsi="Times New Roman" w:cs="Times New Roman"/>
          <w:sz w:val="24"/>
          <w:szCs w:val="24"/>
        </w:rPr>
        <w:t xml:space="preserve"> być członkiem </w:t>
      </w:r>
      <w:r w:rsidR="0080473A">
        <w:rPr>
          <w:rFonts w:ascii="Times New Roman" w:hAnsi="Times New Roman" w:cs="Times New Roman"/>
          <w:sz w:val="24"/>
          <w:szCs w:val="24"/>
        </w:rPr>
        <w:t>co najmniej 2</w:t>
      </w:r>
      <w:r>
        <w:rPr>
          <w:rFonts w:ascii="Times New Roman" w:hAnsi="Times New Roman" w:cs="Times New Roman"/>
          <w:sz w:val="24"/>
          <w:szCs w:val="24"/>
        </w:rPr>
        <w:t xml:space="preserve"> komisji stałych.</w:t>
      </w:r>
    </w:p>
    <w:p w:rsidR="00573ADE" w:rsidRPr="000D6C37" w:rsidRDefault="00573ADE" w:rsidP="006D2697">
      <w:pPr>
        <w:pStyle w:val="Akapitzlist"/>
        <w:numPr>
          <w:ilvl w:val="0"/>
          <w:numId w:val="56"/>
        </w:numPr>
        <w:spacing w:before="0" w:after="0"/>
        <w:rPr>
          <w:rFonts w:ascii="Times New Roman" w:hAnsi="Times New Roman" w:cs="Times New Roman"/>
          <w:sz w:val="24"/>
          <w:szCs w:val="24"/>
        </w:rPr>
      </w:pPr>
      <w:r w:rsidRPr="000D6C37">
        <w:rPr>
          <w:rFonts w:ascii="Times New Roman" w:hAnsi="Times New Roman" w:cs="Times New Roman"/>
          <w:sz w:val="24"/>
          <w:szCs w:val="24"/>
        </w:rPr>
        <w:t>W czasie trwania kadencji Rada może powołać</w:t>
      </w:r>
      <w:r w:rsidR="000D6C37">
        <w:rPr>
          <w:rFonts w:ascii="Times New Roman" w:hAnsi="Times New Roman" w:cs="Times New Roman"/>
          <w:sz w:val="24"/>
          <w:szCs w:val="24"/>
        </w:rPr>
        <w:t xml:space="preserve"> doraźne komisje do wykonywania </w:t>
      </w:r>
      <w:r w:rsidRPr="000D6C37">
        <w:rPr>
          <w:rFonts w:ascii="Times New Roman" w:hAnsi="Times New Roman" w:cs="Times New Roman"/>
          <w:sz w:val="24"/>
          <w:szCs w:val="24"/>
        </w:rPr>
        <w:t>określonych zadań, określając ich skład i zakres działania.</w:t>
      </w:r>
    </w:p>
    <w:p w:rsidR="00573ADE" w:rsidRDefault="00573ADE" w:rsidP="00573ADE">
      <w:pPr>
        <w:spacing w:before="0" w:after="0"/>
        <w:rPr>
          <w:rFonts w:ascii="Times New Roman" w:hAnsi="Times New Roman" w:cs="Times New Roman"/>
          <w:sz w:val="24"/>
          <w:szCs w:val="24"/>
        </w:rPr>
      </w:pPr>
    </w:p>
    <w:p w:rsidR="00012AC3" w:rsidRDefault="00012AC3" w:rsidP="00573ADE">
      <w:pPr>
        <w:spacing w:before="0" w:after="0"/>
        <w:rPr>
          <w:rFonts w:ascii="Times New Roman" w:hAnsi="Times New Roman" w:cs="Times New Roman"/>
          <w:sz w:val="24"/>
          <w:szCs w:val="24"/>
        </w:rPr>
      </w:pPr>
    </w:p>
    <w:p w:rsidR="00573ADE" w:rsidRDefault="000D6C37" w:rsidP="000D6C37">
      <w:pPr>
        <w:spacing w:before="0" w:after="0"/>
        <w:ind w:firstLine="708"/>
        <w:jc w:val="both"/>
        <w:rPr>
          <w:rFonts w:ascii="Times New Roman" w:hAnsi="Times New Roman" w:cs="Times New Roman"/>
          <w:sz w:val="24"/>
          <w:szCs w:val="24"/>
        </w:rPr>
      </w:pPr>
      <w:r w:rsidRPr="000D6C37">
        <w:rPr>
          <w:rFonts w:ascii="Times New Roman" w:hAnsi="Times New Roman" w:cs="Times New Roman"/>
          <w:b/>
          <w:sz w:val="24"/>
          <w:szCs w:val="24"/>
        </w:rPr>
        <w:lastRenderedPageBreak/>
        <w:t>§ 16</w:t>
      </w:r>
      <w:r w:rsidR="0098094F">
        <w:rPr>
          <w:rFonts w:ascii="Times New Roman" w:hAnsi="Times New Roman" w:cs="Times New Roman"/>
          <w:sz w:val="24"/>
          <w:szCs w:val="24"/>
        </w:rPr>
        <w:t xml:space="preserve">. 1. </w:t>
      </w:r>
      <w:r w:rsidR="00573ADE">
        <w:rPr>
          <w:rFonts w:ascii="Times New Roman" w:hAnsi="Times New Roman" w:cs="Times New Roman"/>
          <w:sz w:val="24"/>
          <w:szCs w:val="24"/>
        </w:rPr>
        <w:t>Przewodniczący Rady, a w przypadku jego nieobecności właściwy Wiceprzewodniczący, w szczególności:</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zwołuje Radę na se</w:t>
      </w:r>
      <w:r w:rsidR="000D6C37">
        <w:rPr>
          <w:rFonts w:ascii="Times New Roman" w:hAnsi="Times New Roman" w:cs="Times New Roman"/>
          <w:sz w:val="24"/>
          <w:szCs w:val="24"/>
        </w:rPr>
        <w:t>sje</w:t>
      </w:r>
      <w:r>
        <w:rPr>
          <w:rFonts w:ascii="Times New Roman" w:hAnsi="Times New Roman" w:cs="Times New Roman"/>
          <w:sz w:val="24"/>
          <w:szCs w:val="24"/>
        </w:rPr>
        <w:t>;</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przygotowuje porządek obrad sesji;</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przewodniczy obradom;</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sprawuje policję sesyjną;</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kieruje obsługą kancelaryjną posiedzeń Rady;</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zarządza i przeprowadza głosowanie nad projektami uchwał;</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podpisuje uchwały Rady;</w:t>
      </w:r>
    </w:p>
    <w:p w:rsidR="00573ADE" w:rsidRDefault="00573ADE" w:rsidP="006D2697">
      <w:pPr>
        <w:pStyle w:val="Akapitzlist"/>
        <w:numPr>
          <w:ilvl w:val="0"/>
          <w:numId w:val="8"/>
        </w:numPr>
        <w:spacing w:before="0" w:after="0"/>
        <w:ind w:left="1134"/>
        <w:jc w:val="both"/>
        <w:rPr>
          <w:rFonts w:ascii="Times New Roman" w:hAnsi="Times New Roman" w:cs="Times New Roman"/>
          <w:sz w:val="24"/>
          <w:szCs w:val="24"/>
        </w:rPr>
      </w:pPr>
      <w:r>
        <w:rPr>
          <w:rFonts w:ascii="Times New Roman" w:hAnsi="Times New Roman" w:cs="Times New Roman"/>
          <w:sz w:val="24"/>
          <w:szCs w:val="24"/>
        </w:rPr>
        <w:t xml:space="preserve">czuwa nad zapewnieniem warunków niezbędnych do wykonywania przez radnych </w:t>
      </w:r>
      <w:r>
        <w:rPr>
          <w:rFonts w:ascii="Times New Roman" w:hAnsi="Times New Roman" w:cs="Times New Roman"/>
          <w:sz w:val="24"/>
          <w:szCs w:val="24"/>
        </w:rPr>
        <w:br/>
        <w:t xml:space="preserve">ich mandatu. </w:t>
      </w:r>
    </w:p>
    <w:p w:rsidR="00573ADE" w:rsidRDefault="0098094F" w:rsidP="0098094F">
      <w:pPr>
        <w:spacing w:before="0" w:after="0"/>
        <w:ind w:left="424"/>
        <w:jc w:val="both"/>
        <w:rPr>
          <w:rFonts w:ascii="Times New Roman" w:hAnsi="Times New Roman" w:cs="Times New Roman"/>
          <w:sz w:val="24"/>
          <w:szCs w:val="24"/>
        </w:rPr>
      </w:pPr>
      <w:r>
        <w:rPr>
          <w:rFonts w:ascii="Times New Roman" w:hAnsi="Times New Roman" w:cs="Times New Roman"/>
          <w:sz w:val="24"/>
          <w:szCs w:val="24"/>
        </w:rPr>
        <w:t xml:space="preserve">2.  Przewodniczący może w trakcie sesji przekazać prowadzenie sesji Wiceprzewodniczącemu. </w:t>
      </w:r>
    </w:p>
    <w:p w:rsidR="0098094F" w:rsidRDefault="0098094F" w:rsidP="0098094F">
      <w:pPr>
        <w:spacing w:before="0" w:after="0"/>
        <w:ind w:left="424"/>
        <w:jc w:val="both"/>
        <w:rPr>
          <w:rFonts w:ascii="Times New Roman" w:hAnsi="Times New Roman" w:cs="Times New Roman"/>
          <w:sz w:val="24"/>
          <w:szCs w:val="24"/>
        </w:rPr>
      </w:pPr>
    </w:p>
    <w:p w:rsidR="00573ADE" w:rsidRPr="00CC38E4" w:rsidRDefault="000D6C37" w:rsidP="00FC3EB9">
      <w:pPr>
        <w:spacing w:before="0" w:after="0"/>
        <w:ind w:firstLine="424"/>
        <w:jc w:val="both"/>
        <w:rPr>
          <w:rFonts w:ascii="Times New Roman" w:hAnsi="Times New Roman" w:cs="Times New Roman"/>
          <w:sz w:val="24"/>
          <w:szCs w:val="24"/>
        </w:rPr>
      </w:pPr>
      <w:r w:rsidRPr="000D6C37">
        <w:rPr>
          <w:rFonts w:ascii="Times New Roman" w:hAnsi="Times New Roman" w:cs="Times New Roman"/>
          <w:b/>
          <w:sz w:val="24"/>
          <w:szCs w:val="24"/>
        </w:rPr>
        <w:t>§ 17.</w:t>
      </w:r>
      <w:r>
        <w:rPr>
          <w:rFonts w:ascii="Times New Roman" w:hAnsi="Times New Roman" w:cs="Times New Roman"/>
          <w:sz w:val="24"/>
          <w:szCs w:val="24"/>
        </w:rPr>
        <w:t xml:space="preserve"> </w:t>
      </w:r>
      <w:r w:rsidR="00FC3EB9">
        <w:rPr>
          <w:rFonts w:ascii="Times New Roman" w:hAnsi="Times New Roman" w:cs="Times New Roman"/>
          <w:sz w:val="24"/>
          <w:szCs w:val="24"/>
        </w:rPr>
        <w:t>/Uchylony/.</w:t>
      </w:r>
    </w:p>
    <w:p w:rsidR="00D83EE6" w:rsidRDefault="00D83EE6" w:rsidP="00573ADE">
      <w:pPr>
        <w:spacing w:before="0" w:after="0"/>
        <w:jc w:val="both"/>
        <w:rPr>
          <w:rFonts w:ascii="Times New Roman" w:hAnsi="Times New Roman" w:cs="Times New Roman"/>
          <w:sz w:val="24"/>
          <w:szCs w:val="24"/>
        </w:rPr>
      </w:pPr>
    </w:p>
    <w:p w:rsidR="00D83EE6" w:rsidRDefault="00CC38E4" w:rsidP="00CC38E4">
      <w:pPr>
        <w:spacing w:before="0" w:after="0"/>
        <w:ind w:firstLine="424"/>
        <w:jc w:val="both"/>
        <w:rPr>
          <w:rFonts w:ascii="Times New Roman" w:hAnsi="Times New Roman" w:cs="Times New Roman"/>
          <w:sz w:val="24"/>
          <w:szCs w:val="24"/>
        </w:rPr>
      </w:pPr>
      <w:r w:rsidRPr="00CC38E4">
        <w:rPr>
          <w:rFonts w:ascii="Times New Roman" w:hAnsi="Times New Roman" w:cs="Times New Roman"/>
          <w:b/>
          <w:sz w:val="24"/>
          <w:szCs w:val="24"/>
        </w:rPr>
        <w:t>§ 1</w:t>
      </w:r>
      <w:r w:rsidR="0098094F">
        <w:rPr>
          <w:rFonts w:ascii="Times New Roman" w:hAnsi="Times New Roman" w:cs="Times New Roman"/>
          <w:b/>
          <w:sz w:val="24"/>
          <w:szCs w:val="24"/>
        </w:rPr>
        <w:t>8</w:t>
      </w:r>
      <w:r w:rsidRPr="00CC38E4">
        <w:rPr>
          <w:rFonts w:ascii="Times New Roman" w:hAnsi="Times New Roman" w:cs="Times New Roman"/>
          <w:b/>
          <w:sz w:val="24"/>
          <w:szCs w:val="24"/>
        </w:rPr>
        <w:t>.</w:t>
      </w:r>
      <w:r>
        <w:rPr>
          <w:rFonts w:ascii="Times New Roman" w:hAnsi="Times New Roman" w:cs="Times New Roman"/>
          <w:sz w:val="24"/>
          <w:szCs w:val="24"/>
        </w:rPr>
        <w:t xml:space="preserve"> </w:t>
      </w:r>
      <w:r w:rsidR="00FC3EB9">
        <w:rPr>
          <w:rFonts w:ascii="Times New Roman" w:hAnsi="Times New Roman" w:cs="Times New Roman"/>
          <w:sz w:val="24"/>
          <w:szCs w:val="24"/>
        </w:rPr>
        <w:t>/Uchylony/.</w:t>
      </w:r>
    </w:p>
    <w:p w:rsidR="00D83EE6" w:rsidRPr="00D83EE6" w:rsidRDefault="00D83EE6" w:rsidP="00D83EE6">
      <w:pPr>
        <w:spacing w:before="0" w:after="0"/>
        <w:jc w:val="both"/>
        <w:rPr>
          <w:rFonts w:ascii="Times New Roman" w:hAnsi="Times New Roman" w:cs="Times New Roman"/>
          <w:b/>
          <w:sz w:val="24"/>
          <w:szCs w:val="24"/>
        </w:rPr>
      </w:pPr>
    </w:p>
    <w:p w:rsidR="008424F1" w:rsidRPr="008424F1" w:rsidRDefault="00CC38E4" w:rsidP="00CC38E4">
      <w:pPr>
        <w:spacing w:before="0" w:after="0"/>
        <w:ind w:firstLine="424"/>
        <w:jc w:val="both"/>
        <w:rPr>
          <w:rFonts w:ascii="Times New Roman" w:hAnsi="Times New Roman" w:cs="Times New Roman"/>
          <w:sz w:val="24"/>
          <w:szCs w:val="24"/>
        </w:rPr>
      </w:pPr>
      <w:r w:rsidRPr="00CC38E4">
        <w:rPr>
          <w:rFonts w:ascii="Times New Roman" w:hAnsi="Times New Roman" w:cs="Times New Roman"/>
          <w:b/>
          <w:sz w:val="24"/>
          <w:szCs w:val="24"/>
        </w:rPr>
        <w:t xml:space="preserve">§ </w:t>
      </w:r>
      <w:r w:rsidR="0098094F">
        <w:rPr>
          <w:rFonts w:ascii="Times New Roman" w:hAnsi="Times New Roman" w:cs="Times New Roman"/>
          <w:b/>
          <w:sz w:val="24"/>
          <w:szCs w:val="24"/>
        </w:rPr>
        <w:t>19</w:t>
      </w:r>
      <w:r w:rsidRPr="00CC38E4">
        <w:rPr>
          <w:rFonts w:ascii="Times New Roman" w:hAnsi="Times New Roman" w:cs="Times New Roman"/>
          <w:b/>
          <w:sz w:val="24"/>
          <w:szCs w:val="24"/>
        </w:rPr>
        <w:t>.</w:t>
      </w:r>
      <w:r>
        <w:rPr>
          <w:rFonts w:ascii="Times New Roman" w:hAnsi="Times New Roman" w:cs="Times New Roman"/>
          <w:sz w:val="24"/>
          <w:szCs w:val="24"/>
        </w:rPr>
        <w:t xml:space="preserve"> </w:t>
      </w:r>
      <w:r w:rsidR="00D83EE6">
        <w:rPr>
          <w:rFonts w:ascii="Times New Roman" w:hAnsi="Times New Roman" w:cs="Times New Roman"/>
          <w:sz w:val="24"/>
          <w:szCs w:val="24"/>
        </w:rPr>
        <w:t>Pod nieobecność Przewodniczącego jego zadania wykonuje wyznaczony przez niego Wiceprzewodniczący.</w:t>
      </w:r>
      <w:r w:rsidR="008424F1">
        <w:rPr>
          <w:rFonts w:ascii="Times New Roman" w:hAnsi="Times New Roman" w:cs="Times New Roman"/>
          <w:sz w:val="24"/>
          <w:szCs w:val="24"/>
        </w:rPr>
        <w:t xml:space="preserve"> </w:t>
      </w:r>
    </w:p>
    <w:p w:rsidR="00D83EE6" w:rsidRPr="00D83EE6" w:rsidRDefault="00D83EE6" w:rsidP="00D83EE6">
      <w:pPr>
        <w:spacing w:before="0" w:after="0"/>
        <w:jc w:val="both"/>
        <w:rPr>
          <w:rFonts w:ascii="Times New Roman" w:hAnsi="Times New Roman" w:cs="Times New Roman"/>
          <w:b/>
          <w:sz w:val="24"/>
          <w:szCs w:val="24"/>
        </w:rPr>
      </w:pPr>
    </w:p>
    <w:p w:rsidR="00D83EE6" w:rsidRPr="00CC38E4" w:rsidRDefault="00CC38E4" w:rsidP="00CC38E4">
      <w:pPr>
        <w:spacing w:before="0" w:after="0"/>
        <w:ind w:firstLine="360"/>
        <w:jc w:val="both"/>
        <w:rPr>
          <w:rFonts w:ascii="Times New Roman" w:hAnsi="Times New Roman" w:cs="Times New Roman"/>
          <w:sz w:val="24"/>
          <w:szCs w:val="24"/>
        </w:rPr>
      </w:pPr>
      <w:r w:rsidRPr="00CC38E4">
        <w:rPr>
          <w:rFonts w:ascii="Times New Roman" w:hAnsi="Times New Roman" w:cs="Times New Roman"/>
          <w:b/>
          <w:sz w:val="24"/>
          <w:szCs w:val="24"/>
        </w:rPr>
        <w:t>§ 2</w:t>
      </w:r>
      <w:r w:rsidR="0098094F">
        <w:rPr>
          <w:rFonts w:ascii="Times New Roman" w:hAnsi="Times New Roman" w:cs="Times New Roman"/>
          <w:b/>
          <w:sz w:val="24"/>
          <w:szCs w:val="24"/>
        </w:rPr>
        <w:t>0</w:t>
      </w:r>
      <w:r w:rsidRPr="00CC38E4">
        <w:rPr>
          <w:rFonts w:ascii="Times New Roman" w:hAnsi="Times New Roman" w:cs="Times New Roman"/>
          <w:b/>
          <w:sz w:val="24"/>
          <w:szCs w:val="24"/>
        </w:rPr>
        <w:t>.</w:t>
      </w:r>
      <w:r w:rsidRPr="00CC38E4">
        <w:rPr>
          <w:rFonts w:ascii="Times New Roman" w:hAnsi="Times New Roman" w:cs="Times New Roman"/>
          <w:sz w:val="24"/>
          <w:szCs w:val="24"/>
        </w:rPr>
        <w:t xml:space="preserve"> </w:t>
      </w:r>
      <w:r>
        <w:rPr>
          <w:rFonts w:ascii="Times New Roman" w:hAnsi="Times New Roman" w:cs="Times New Roman"/>
          <w:sz w:val="24"/>
          <w:szCs w:val="24"/>
        </w:rPr>
        <w:t xml:space="preserve">1. </w:t>
      </w:r>
      <w:r w:rsidR="00D83EE6" w:rsidRPr="00CC38E4">
        <w:rPr>
          <w:rFonts w:ascii="Times New Roman" w:hAnsi="Times New Roman" w:cs="Times New Roman"/>
          <w:sz w:val="24"/>
          <w:szCs w:val="24"/>
        </w:rPr>
        <w:t>Przewodniczący oraz Wiceprzewodniczący Rady koordynują z ramienia Rady prace komisji Rady.</w:t>
      </w:r>
    </w:p>
    <w:p w:rsidR="00012AC3" w:rsidRPr="00FC3EB9" w:rsidRDefault="00D83EE6" w:rsidP="00610730">
      <w:pPr>
        <w:pStyle w:val="Akapitzlist"/>
        <w:numPr>
          <w:ilvl w:val="0"/>
          <w:numId w:val="57"/>
        </w:numPr>
        <w:spacing w:before="0" w:after="0"/>
        <w:jc w:val="both"/>
        <w:rPr>
          <w:rFonts w:ascii="Times New Roman" w:hAnsi="Times New Roman" w:cs="Times New Roman"/>
          <w:sz w:val="24"/>
          <w:szCs w:val="24"/>
        </w:rPr>
      </w:pPr>
      <w:r w:rsidRPr="00CC38E4">
        <w:rPr>
          <w:rFonts w:ascii="Times New Roman" w:hAnsi="Times New Roman" w:cs="Times New Roman"/>
          <w:sz w:val="24"/>
          <w:szCs w:val="24"/>
        </w:rPr>
        <w:t xml:space="preserve">Podziału zadań w zakresie, o jakim mowa w ust. 1 dokonuje Przewodniczący Rady. </w:t>
      </w:r>
    </w:p>
    <w:p w:rsidR="00012AC3" w:rsidRDefault="00012AC3" w:rsidP="00610730">
      <w:pPr>
        <w:spacing w:before="0" w:after="0"/>
        <w:rPr>
          <w:rFonts w:ascii="Times New Roman" w:hAnsi="Times New Roman" w:cs="Times New Roman"/>
          <w:b/>
          <w:sz w:val="24"/>
          <w:szCs w:val="24"/>
        </w:rPr>
      </w:pPr>
    </w:p>
    <w:p w:rsidR="00CC38E4" w:rsidRDefault="00D83EE6" w:rsidP="00D83EE6">
      <w:pPr>
        <w:spacing w:before="0" w:after="0"/>
        <w:jc w:val="center"/>
        <w:rPr>
          <w:rFonts w:ascii="Times New Roman" w:hAnsi="Times New Roman" w:cs="Times New Roman"/>
          <w:b/>
          <w:sz w:val="24"/>
          <w:szCs w:val="24"/>
        </w:rPr>
      </w:pPr>
      <w:r w:rsidRPr="00D83EE6">
        <w:rPr>
          <w:rFonts w:ascii="Times New Roman" w:hAnsi="Times New Roman" w:cs="Times New Roman"/>
          <w:b/>
          <w:sz w:val="24"/>
          <w:szCs w:val="24"/>
        </w:rPr>
        <w:t xml:space="preserve">Rozdział 5. </w:t>
      </w:r>
    </w:p>
    <w:p w:rsidR="00D83EE6" w:rsidRPr="00D83EE6" w:rsidRDefault="00D83EE6" w:rsidP="00D83EE6">
      <w:pPr>
        <w:spacing w:before="0" w:after="0"/>
        <w:jc w:val="center"/>
        <w:rPr>
          <w:rFonts w:ascii="Times New Roman" w:hAnsi="Times New Roman" w:cs="Times New Roman"/>
          <w:b/>
          <w:sz w:val="24"/>
          <w:szCs w:val="24"/>
        </w:rPr>
      </w:pPr>
      <w:r w:rsidRPr="00D83EE6">
        <w:rPr>
          <w:rFonts w:ascii="Times New Roman" w:hAnsi="Times New Roman" w:cs="Times New Roman"/>
          <w:b/>
          <w:sz w:val="24"/>
          <w:szCs w:val="24"/>
        </w:rPr>
        <w:t>Sesje Rady</w:t>
      </w:r>
    </w:p>
    <w:p w:rsidR="00D83EE6" w:rsidRPr="00D83EE6" w:rsidRDefault="00D83EE6" w:rsidP="00D83EE6">
      <w:pPr>
        <w:spacing w:before="0" w:after="0"/>
        <w:jc w:val="center"/>
        <w:rPr>
          <w:rFonts w:ascii="Times New Roman" w:hAnsi="Times New Roman" w:cs="Times New Roman"/>
          <w:b/>
          <w:sz w:val="24"/>
          <w:szCs w:val="24"/>
        </w:rPr>
      </w:pPr>
    </w:p>
    <w:p w:rsidR="00D83EE6" w:rsidRPr="00CC38E4" w:rsidRDefault="00CC38E4" w:rsidP="00CC38E4">
      <w:pPr>
        <w:spacing w:before="0" w:after="0"/>
        <w:ind w:firstLine="360"/>
        <w:jc w:val="both"/>
        <w:rPr>
          <w:rFonts w:ascii="Times New Roman" w:hAnsi="Times New Roman" w:cs="Times New Roman"/>
          <w:sz w:val="24"/>
          <w:szCs w:val="24"/>
        </w:rPr>
      </w:pPr>
      <w:r w:rsidRPr="00CC38E4">
        <w:rPr>
          <w:rFonts w:ascii="Times New Roman" w:hAnsi="Times New Roman" w:cs="Times New Roman"/>
          <w:b/>
          <w:sz w:val="24"/>
          <w:szCs w:val="24"/>
        </w:rPr>
        <w:t>§ 2</w:t>
      </w:r>
      <w:r w:rsidR="0098094F">
        <w:rPr>
          <w:rFonts w:ascii="Times New Roman" w:hAnsi="Times New Roman" w:cs="Times New Roman"/>
          <w:b/>
          <w:sz w:val="24"/>
          <w:szCs w:val="24"/>
        </w:rPr>
        <w:t>1</w:t>
      </w:r>
      <w:r>
        <w:rPr>
          <w:rFonts w:ascii="Times New Roman" w:hAnsi="Times New Roman" w:cs="Times New Roman"/>
          <w:b/>
          <w:sz w:val="24"/>
          <w:szCs w:val="24"/>
        </w:rPr>
        <w:t xml:space="preserve">. </w:t>
      </w:r>
      <w:r w:rsidRPr="00CC38E4">
        <w:rPr>
          <w:rFonts w:ascii="Times New Roman" w:hAnsi="Times New Roman" w:cs="Times New Roman"/>
          <w:sz w:val="24"/>
          <w:szCs w:val="24"/>
        </w:rPr>
        <w:t xml:space="preserve">1. </w:t>
      </w:r>
      <w:r w:rsidR="00AB2602" w:rsidRPr="00CC38E4">
        <w:rPr>
          <w:rFonts w:ascii="Times New Roman" w:hAnsi="Times New Roman" w:cs="Times New Roman"/>
          <w:sz w:val="24"/>
          <w:szCs w:val="24"/>
        </w:rPr>
        <w:t xml:space="preserve">Rada obraduje na sesjach i rozstrzyga w drodze uchwał sprawy należące do jej kompetencji, określone w ustawie o samorządzie gminnym oraz w innych ustawach, </w:t>
      </w:r>
      <w:r w:rsidR="008424F1" w:rsidRPr="00CC38E4">
        <w:rPr>
          <w:rFonts w:ascii="Times New Roman" w:hAnsi="Times New Roman" w:cs="Times New Roman"/>
          <w:sz w:val="24"/>
          <w:szCs w:val="24"/>
        </w:rPr>
        <w:br/>
      </w:r>
      <w:r w:rsidR="00AB2602" w:rsidRPr="00CC38E4">
        <w:rPr>
          <w:rFonts w:ascii="Times New Roman" w:hAnsi="Times New Roman" w:cs="Times New Roman"/>
          <w:sz w:val="24"/>
          <w:szCs w:val="24"/>
        </w:rPr>
        <w:t>a także w przepisach prawnych wydawanych na ich podstawie.</w:t>
      </w:r>
    </w:p>
    <w:p w:rsidR="00AB2602" w:rsidRPr="00CC38E4" w:rsidRDefault="00AB2602" w:rsidP="006D2697">
      <w:pPr>
        <w:pStyle w:val="Akapitzlist"/>
        <w:numPr>
          <w:ilvl w:val="0"/>
          <w:numId w:val="58"/>
        </w:numPr>
        <w:spacing w:before="0" w:after="0"/>
        <w:jc w:val="both"/>
        <w:rPr>
          <w:rFonts w:ascii="Times New Roman" w:hAnsi="Times New Roman" w:cs="Times New Roman"/>
          <w:sz w:val="24"/>
          <w:szCs w:val="24"/>
        </w:rPr>
      </w:pPr>
      <w:r w:rsidRPr="00CC38E4">
        <w:rPr>
          <w:rFonts w:ascii="Times New Roman" w:hAnsi="Times New Roman" w:cs="Times New Roman"/>
          <w:sz w:val="24"/>
          <w:szCs w:val="24"/>
        </w:rPr>
        <w:t xml:space="preserve">Oprócz uchwał Rada może podejmować: </w:t>
      </w:r>
    </w:p>
    <w:p w:rsidR="00AB2602" w:rsidRDefault="00AB2602" w:rsidP="006D2697">
      <w:pPr>
        <w:pStyle w:val="Akapitzlist"/>
        <w:numPr>
          <w:ilvl w:val="0"/>
          <w:numId w:val="9"/>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p</w:t>
      </w:r>
      <w:r w:rsidRPr="00AB2602">
        <w:rPr>
          <w:rFonts w:ascii="Times New Roman" w:hAnsi="Times New Roman" w:cs="Times New Roman"/>
          <w:sz w:val="24"/>
          <w:szCs w:val="24"/>
        </w:rPr>
        <w:t>ostanowienia proceduralne</w:t>
      </w:r>
      <w:r w:rsidR="00CC38E4">
        <w:rPr>
          <w:rFonts w:ascii="Times New Roman" w:hAnsi="Times New Roman" w:cs="Times New Roman"/>
          <w:sz w:val="24"/>
          <w:szCs w:val="24"/>
        </w:rPr>
        <w:t>;</w:t>
      </w:r>
    </w:p>
    <w:p w:rsidR="00CC38E4" w:rsidRDefault="00AB2602" w:rsidP="006D2697">
      <w:pPr>
        <w:pStyle w:val="Akapitzlist"/>
        <w:numPr>
          <w:ilvl w:val="0"/>
          <w:numId w:val="9"/>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deklaracje – zawierające samozobowiązanie się do określone</w:t>
      </w:r>
      <w:r w:rsidR="00CC38E4">
        <w:rPr>
          <w:rFonts w:ascii="Times New Roman" w:hAnsi="Times New Roman" w:cs="Times New Roman"/>
          <w:sz w:val="24"/>
          <w:szCs w:val="24"/>
        </w:rPr>
        <w:t>go postępowania;</w:t>
      </w:r>
    </w:p>
    <w:p w:rsidR="00AB2602" w:rsidRPr="00CC38E4" w:rsidRDefault="00AB2602" w:rsidP="006D2697">
      <w:pPr>
        <w:pStyle w:val="Akapitzlist"/>
        <w:numPr>
          <w:ilvl w:val="0"/>
          <w:numId w:val="9"/>
        </w:numPr>
        <w:spacing w:before="0" w:after="0"/>
        <w:ind w:left="993"/>
        <w:jc w:val="both"/>
        <w:rPr>
          <w:rFonts w:ascii="Times New Roman" w:hAnsi="Times New Roman" w:cs="Times New Roman"/>
          <w:sz w:val="24"/>
          <w:szCs w:val="24"/>
        </w:rPr>
      </w:pPr>
      <w:r w:rsidRPr="00CC38E4">
        <w:rPr>
          <w:rFonts w:ascii="Times New Roman" w:hAnsi="Times New Roman" w:cs="Times New Roman"/>
          <w:sz w:val="24"/>
          <w:szCs w:val="24"/>
        </w:rPr>
        <w:lastRenderedPageBreak/>
        <w:t>oświadczenia – zawierające stanowisko w określonej sprawie</w:t>
      </w:r>
      <w:r w:rsidR="00CC38E4">
        <w:rPr>
          <w:rFonts w:ascii="Times New Roman" w:hAnsi="Times New Roman" w:cs="Times New Roman"/>
          <w:sz w:val="24"/>
          <w:szCs w:val="24"/>
        </w:rPr>
        <w:t>;</w:t>
      </w:r>
    </w:p>
    <w:p w:rsidR="00AB2602" w:rsidRDefault="00AB2602" w:rsidP="006D2697">
      <w:pPr>
        <w:pStyle w:val="Akapitzlist"/>
        <w:numPr>
          <w:ilvl w:val="0"/>
          <w:numId w:val="9"/>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apele – zawierające formalnie niewiążące wezwania adresatów zewnętrznych </w:t>
      </w:r>
      <w:r w:rsidR="008424F1">
        <w:rPr>
          <w:rFonts w:ascii="Times New Roman" w:hAnsi="Times New Roman" w:cs="Times New Roman"/>
          <w:sz w:val="24"/>
          <w:szCs w:val="24"/>
        </w:rPr>
        <w:br/>
      </w:r>
      <w:r>
        <w:rPr>
          <w:rFonts w:ascii="Times New Roman" w:hAnsi="Times New Roman" w:cs="Times New Roman"/>
          <w:sz w:val="24"/>
          <w:szCs w:val="24"/>
        </w:rPr>
        <w:t>do określonego postępowania, podjęcia inicjatywy czy zadania</w:t>
      </w:r>
      <w:r w:rsidR="00CC38E4">
        <w:rPr>
          <w:rFonts w:ascii="Times New Roman" w:hAnsi="Times New Roman" w:cs="Times New Roman"/>
          <w:sz w:val="24"/>
          <w:szCs w:val="24"/>
        </w:rPr>
        <w:t>;</w:t>
      </w:r>
    </w:p>
    <w:p w:rsidR="00AB2602" w:rsidRDefault="00AB2602" w:rsidP="006D2697">
      <w:pPr>
        <w:pStyle w:val="Akapitzlist"/>
        <w:numPr>
          <w:ilvl w:val="0"/>
          <w:numId w:val="9"/>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opinie – zawierające oświadczenia wiedzy oraz oceny. </w:t>
      </w:r>
    </w:p>
    <w:p w:rsidR="00CC38E4" w:rsidRPr="0098094F" w:rsidRDefault="00CC38E4" w:rsidP="0098094F">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3.</w:t>
      </w:r>
      <w:r w:rsidR="00AB2602" w:rsidRPr="00CC38E4">
        <w:rPr>
          <w:rFonts w:ascii="Times New Roman" w:hAnsi="Times New Roman" w:cs="Times New Roman"/>
          <w:sz w:val="24"/>
          <w:szCs w:val="24"/>
        </w:rPr>
        <w:t xml:space="preserve">Do postanowień, deklaracji, oświadczeń, apeli i opinii stosuje się przepisy Statutu </w:t>
      </w:r>
      <w:r w:rsidR="008424F1" w:rsidRPr="00CC38E4">
        <w:rPr>
          <w:rFonts w:ascii="Times New Roman" w:hAnsi="Times New Roman" w:cs="Times New Roman"/>
          <w:sz w:val="24"/>
          <w:szCs w:val="24"/>
        </w:rPr>
        <w:br/>
      </w:r>
      <w:r w:rsidR="00AB2602" w:rsidRPr="00CC38E4">
        <w:rPr>
          <w:rFonts w:ascii="Times New Roman" w:hAnsi="Times New Roman" w:cs="Times New Roman"/>
          <w:sz w:val="24"/>
          <w:szCs w:val="24"/>
        </w:rPr>
        <w:t xml:space="preserve">o zgłaszaniu inicjatywy uchwałodawczej i podejmowania uchwał. </w:t>
      </w:r>
    </w:p>
    <w:p w:rsidR="00CC38E4" w:rsidRDefault="00CC38E4" w:rsidP="00E02950">
      <w:pPr>
        <w:spacing w:before="0" w:after="0"/>
        <w:jc w:val="center"/>
        <w:rPr>
          <w:rFonts w:ascii="Times New Roman" w:hAnsi="Times New Roman" w:cs="Times New Roman"/>
          <w:b/>
          <w:sz w:val="24"/>
          <w:szCs w:val="24"/>
        </w:rPr>
      </w:pPr>
    </w:p>
    <w:p w:rsidR="00AB2602" w:rsidRPr="00CC38E4" w:rsidRDefault="00CC38E4" w:rsidP="00CC38E4">
      <w:pPr>
        <w:spacing w:before="0" w:after="0"/>
        <w:ind w:firstLine="360"/>
        <w:jc w:val="both"/>
        <w:rPr>
          <w:rFonts w:ascii="Times New Roman" w:hAnsi="Times New Roman" w:cs="Times New Roman"/>
          <w:sz w:val="24"/>
          <w:szCs w:val="24"/>
        </w:rPr>
      </w:pPr>
      <w:r w:rsidRPr="00CC38E4">
        <w:rPr>
          <w:rFonts w:ascii="Times New Roman" w:hAnsi="Times New Roman" w:cs="Times New Roman"/>
          <w:b/>
          <w:sz w:val="24"/>
          <w:szCs w:val="24"/>
        </w:rPr>
        <w:t>§ 2</w:t>
      </w:r>
      <w:r w:rsidR="0098094F">
        <w:rPr>
          <w:rFonts w:ascii="Times New Roman" w:hAnsi="Times New Roman" w:cs="Times New Roman"/>
          <w:b/>
          <w:sz w:val="24"/>
          <w:szCs w:val="24"/>
        </w:rPr>
        <w:t>2</w:t>
      </w:r>
      <w:r w:rsidRPr="00CC38E4">
        <w:rPr>
          <w:rFonts w:ascii="Times New Roman" w:hAnsi="Times New Roman" w:cs="Times New Roman"/>
          <w:b/>
          <w:sz w:val="24"/>
          <w:szCs w:val="24"/>
        </w:rPr>
        <w:t>.</w:t>
      </w:r>
      <w:r>
        <w:rPr>
          <w:rFonts w:ascii="Times New Roman" w:hAnsi="Times New Roman" w:cs="Times New Roman"/>
          <w:sz w:val="24"/>
          <w:szCs w:val="24"/>
        </w:rPr>
        <w:t xml:space="preserve"> 1.</w:t>
      </w:r>
      <w:r w:rsidRPr="00CC38E4">
        <w:rPr>
          <w:rFonts w:ascii="Times New Roman" w:hAnsi="Times New Roman" w:cs="Times New Roman"/>
          <w:sz w:val="24"/>
          <w:szCs w:val="24"/>
        </w:rPr>
        <w:t xml:space="preserve"> </w:t>
      </w:r>
      <w:r w:rsidR="00E02950" w:rsidRPr="00CC38E4">
        <w:rPr>
          <w:rFonts w:ascii="Times New Roman" w:hAnsi="Times New Roman" w:cs="Times New Roman"/>
          <w:sz w:val="24"/>
          <w:szCs w:val="24"/>
        </w:rPr>
        <w:t xml:space="preserve">Rada odbywa sesje z częstotliwością potrzebną do wykonania zadań Rady, </w:t>
      </w:r>
      <w:r w:rsidR="0080473A" w:rsidRPr="00CC38E4">
        <w:rPr>
          <w:rFonts w:ascii="Times New Roman" w:hAnsi="Times New Roman" w:cs="Times New Roman"/>
          <w:sz w:val="24"/>
          <w:szCs w:val="24"/>
        </w:rPr>
        <w:br/>
      </w:r>
      <w:r w:rsidR="00E02950" w:rsidRPr="00CC38E4">
        <w:rPr>
          <w:rFonts w:ascii="Times New Roman" w:hAnsi="Times New Roman" w:cs="Times New Roman"/>
          <w:sz w:val="24"/>
          <w:szCs w:val="24"/>
        </w:rPr>
        <w:t>nie rzadziej jednak niż raz na kwartał.</w:t>
      </w:r>
    </w:p>
    <w:p w:rsidR="00E02950" w:rsidRPr="00CC38E4" w:rsidRDefault="00CC38E4" w:rsidP="00CC38E4">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Na wniosek Wójta Gminy lub co najmniej </w:t>
      </w:r>
      <w:r>
        <w:rPr>
          <w:rFonts w:ascii="Times New Roman" w:hAnsi="Times New Roman" w:cs="Times New Roman"/>
          <w:sz w:val="24"/>
          <w:szCs w:val="24"/>
          <w:vertAlign w:val="superscript"/>
        </w:rPr>
        <w:t>¼</w:t>
      </w:r>
      <w:r>
        <w:rPr>
          <w:rFonts w:ascii="Times New Roman" w:hAnsi="Times New Roman" w:cs="Times New Roman"/>
          <w:sz w:val="24"/>
          <w:szCs w:val="24"/>
        </w:rPr>
        <w:t xml:space="preserve"> ustawowego składu Rady Gminy Przewodniczący zwołuje sesję w trybie określonym w ustawie o samorządzie gminnym.</w:t>
      </w:r>
    </w:p>
    <w:p w:rsidR="00816E34" w:rsidRDefault="00816E34" w:rsidP="00A562C8">
      <w:pPr>
        <w:spacing w:before="0" w:after="0"/>
        <w:rPr>
          <w:rFonts w:ascii="Times New Roman" w:hAnsi="Times New Roman" w:cs="Times New Roman"/>
          <w:b/>
          <w:sz w:val="24"/>
          <w:szCs w:val="24"/>
        </w:rPr>
      </w:pPr>
    </w:p>
    <w:p w:rsidR="0098094F" w:rsidRDefault="0098094F" w:rsidP="00816E34">
      <w:pPr>
        <w:spacing w:before="0" w:after="0"/>
        <w:jc w:val="center"/>
        <w:rPr>
          <w:rFonts w:ascii="Times New Roman" w:hAnsi="Times New Roman" w:cs="Times New Roman"/>
          <w:b/>
          <w:sz w:val="24"/>
          <w:szCs w:val="24"/>
        </w:rPr>
      </w:pPr>
    </w:p>
    <w:p w:rsidR="00CC38E4" w:rsidRDefault="00E02950" w:rsidP="00816E34">
      <w:pPr>
        <w:spacing w:before="0" w:after="0"/>
        <w:jc w:val="center"/>
        <w:rPr>
          <w:rFonts w:ascii="Times New Roman" w:hAnsi="Times New Roman" w:cs="Times New Roman"/>
          <w:b/>
          <w:sz w:val="24"/>
          <w:szCs w:val="24"/>
        </w:rPr>
      </w:pPr>
      <w:r w:rsidRPr="00E02950">
        <w:rPr>
          <w:rFonts w:ascii="Times New Roman" w:hAnsi="Times New Roman" w:cs="Times New Roman"/>
          <w:b/>
          <w:sz w:val="24"/>
          <w:szCs w:val="24"/>
        </w:rPr>
        <w:t xml:space="preserve">Rozdział 6. </w:t>
      </w:r>
    </w:p>
    <w:p w:rsidR="00816E34" w:rsidRDefault="00E02950" w:rsidP="00816E34">
      <w:pPr>
        <w:spacing w:before="0" w:after="0"/>
        <w:jc w:val="center"/>
        <w:rPr>
          <w:rFonts w:ascii="Times New Roman" w:hAnsi="Times New Roman" w:cs="Times New Roman"/>
          <w:b/>
          <w:sz w:val="24"/>
          <w:szCs w:val="24"/>
        </w:rPr>
      </w:pPr>
      <w:r w:rsidRPr="00E02950">
        <w:rPr>
          <w:rFonts w:ascii="Times New Roman" w:hAnsi="Times New Roman" w:cs="Times New Roman"/>
          <w:b/>
          <w:sz w:val="24"/>
          <w:szCs w:val="24"/>
        </w:rPr>
        <w:t xml:space="preserve">Przygotowanie i przebieg sesji </w:t>
      </w:r>
    </w:p>
    <w:p w:rsidR="00816E34" w:rsidRDefault="00816E34" w:rsidP="00816E34">
      <w:pPr>
        <w:spacing w:before="0" w:after="0"/>
        <w:jc w:val="center"/>
        <w:rPr>
          <w:rFonts w:ascii="Times New Roman" w:hAnsi="Times New Roman" w:cs="Times New Roman"/>
          <w:b/>
          <w:sz w:val="24"/>
          <w:szCs w:val="24"/>
        </w:rPr>
      </w:pPr>
    </w:p>
    <w:p w:rsidR="00E02950" w:rsidRPr="00CC38E4" w:rsidRDefault="00CC38E4" w:rsidP="00CC38E4">
      <w:pPr>
        <w:spacing w:before="0" w:after="0"/>
        <w:ind w:firstLine="360"/>
        <w:jc w:val="both"/>
        <w:rPr>
          <w:rFonts w:ascii="Times New Roman" w:hAnsi="Times New Roman" w:cs="Times New Roman"/>
          <w:sz w:val="24"/>
          <w:szCs w:val="24"/>
        </w:rPr>
      </w:pPr>
      <w:r w:rsidRPr="00CC38E4">
        <w:rPr>
          <w:rFonts w:ascii="Times New Roman" w:hAnsi="Times New Roman" w:cs="Times New Roman"/>
          <w:b/>
          <w:sz w:val="24"/>
          <w:szCs w:val="24"/>
        </w:rPr>
        <w:t>§ 2</w:t>
      </w:r>
      <w:r w:rsidR="0098094F">
        <w:rPr>
          <w:rFonts w:ascii="Times New Roman" w:hAnsi="Times New Roman" w:cs="Times New Roman"/>
          <w:b/>
          <w:sz w:val="24"/>
          <w:szCs w:val="24"/>
        </w:rPr>
        <w:t>3</w:t>
      </w:r>
      <w:r w:rsidRPr="00CC38E4">
        <w:rPr>
          <w:rFonts w:ascii="Times New Roman" w:hAnsi="Times New Roman" w:cs="Times New Roman"/>
          <w:b/>
          <w:sz w:val="24"/>
          <w:szCs w:val="24"/>
        </w:rPr>
        <w:t>.</w:t>
      </w:r>
      <w:r>
        <w:rPr>
          <w:rFonts w:ascii="Times New Roman" w:hAnsi="Times New Roman" w:cs="Times New Roman"/>
          <w:sz w:val="24"/>
          <w:szCs w:val="24"/>
        </w:rPr>
        <w:t xml:space="preserve">1. </w:t>
      </w:r>
      <w:r w:rsidR="00E02950" w:rsidRPr="00CC38E4">
        <w:rPr>
          <w:rFonts w:ascii="Times New Roman" w:hAnsi="Times New Roman" w:cs="Times New Roman"/>
          <w:sz w:val="24"/>
          <w:szCs w:val="24"/>
        </w:rPr>
        <w:t>Sesje przygotowuje Przewodniczący.</w:t>
      </w:r>
    </w:p>
    <w:p w:rsidR="00E02950" w:rsidRPr="00CC38E4" w:rsidRDefault="00E02950" w:rsidP="006D2697">
      <w:pPr>
        <w:pStyle w:val="Akapitzlist"/>
        <w:numPr>
          <w:ilvl w:val="0"/>
          <w:numId w:val="59"/>
        </w:numPr>
        <w:spacing w:before="0" w:after="0"/>
        <w:jc w:val="both"/>
        <w:rPr>
          <w:rFonts w:ascii="Times New Roman" w:hAnsi="Times New Roman" w:cs="Times New Roman"/>
          <w:sz w:val="24"/>
          <w:szCs w:val="24"/>
        </w:rPr>
      </w:pPr>
      <w:r w:rsidRPr="00CC38E4">
        <w:rPr>
          <w:rFonts w:ascii="Times New Roman" w:hAnsi="Times New Roman" w:cs="Times New Roman"/>
          <w:sz w:val="24"/>
          <w:szCs w:val="24"/>
        </w:rPr>
        <w:t xml:space="preserve">Przygotowanie sesji obejmuje: </w:t>
      </w:r>
    </w:p>
    <w:p w:rsidR="00E02950" w:rsidRDefault="00CC38E4" w:rsidP="006D2697">
      <w:pPr>
        <w:pStyle w:val="Akapitzlist"/>
        <w:numPr>
          <w:ilvl w:val="0"/>
          <w:numId w:val="10"/>
        </w:numPr>
        <w:spacing w:before="0" w:after="0"/>
        <w:ind w:left="1134" w:hanging="502"/>
        <w:jc w:val="both"/>
        <w:rPr>
          <w:rFonts w:ascii="Times New Roman" w:hAnsi="Times New Roman" w:cs="Times New Roman"/>
          <w:sz w:val="24"/>
          <w:szCs w:val="24"/>
        </w:rPr>
      </w:pPr>
      <w:r>
        <w:rPr>
          <w:rFonts w:ascii="Times New Roman" w:hAnsi="Times New Roman" w:cs="Times New Roman"/>
          <w:sz w:val="24"/>
          <w:szCs w:val="24"/>
        </w:rPr>
        <w:t>ustalenie porządku obrad;</w:t>
      </w:r>
    </w:p>
    <w:p w:rsidR="00CC38E4" w:rsidRDefault="00E02950" w:rsidP="006D2697">
      <w:pPr>
        <w:pStyle w:val="Akapitzlist"/>
        <w:numPr>
          <w:ilvl w:val="0"/>
          <w:numId w:val="10"/>
        </w:numPr>
        <w:spacing w:before="0" w:after="0"/>
        <w:ind w:left="1134" w:hanging="502"/>
        <w:jc w:val="both"/>
        <w:rPr>
          <w:rFonts w:ascii="Times New Roman" w:hAnsi="Times New Roman" w:cs="Times New Roman"/>
          <w:sz w:val="24"/>
          <w:szCs w:val="24"/>
        </w:rPr>
      </w:pPr>
      <w:r>
        <w:rPr>
          <w:rFonts w:ascii="Times New Roman" w:hAnsi="Times New Roman" w:cs="Times New Roman"/>
          <w:sz w:val="24"/>
          <w:szCs w:val="24"/>
        </w:rPr>
        <w:t>ustalenie czasu i miejsca obrad</w:t>
      </w:r>
      <w:r w:rsidR="00CC38E4">
        <w:rPr>
          <w:rFonts w:ascii="Times New Roman" w:hAnsi="Times New Roman" w:cs="Times New Roman"/>
          <w:sz w:val="24"/>
          <w:szCs w:val="24"/>
        </w:rPr>
        <w:t>;</w:t>
      </w:r>
    </w:p>
    <w:p w:rsidR="00E02950" w:rsidRPr="00CC38E4" w:rsidRDefault="00E02950" w:rsidP="006D2697">
      <w:pPr>
        <w:pStyle w:val="Akapitzlist"/>
        <w:numPr>
          <w:ilvl w:val="0"/>
          <w:numId w:val="10"/>
        </w:numPr>
        <w:spacing w:before="0" w:after="0"/>
        <w:ind w:left="1134" w:hanging="502"/>
        <w:jc w:val="both"/>
        <w:rPr>
          <w:rFonts w:ascii="Times New Roman" w:hAnsi="Times New Roman" w:cs="Times New Roman"/>
          <w:sz w:val="24"/>
          <w:szCs w:val="24"/>
        </w:rPr>
      </w:pPr>
      <w:r w:rsidRPr="00CC38E4">
        <w:rPr>
          <w:rFonts w:ascii="Times New Roman" w:hAnsi="Times New Roman" w:cs="Times New Roman"/>
          <w:sz w:val="24"/>
          <w:szCs w:val="24"/>
        </w:rPr>
        <w:t>zapewnienie dostarczenia radnym mater</w:t>
      </w:r>
      <w:r w:rsidR="00CC38E4">
        <w:rPr>
          <w:rFonts w:ascii="Times New Roman" w:hAnsi="Times New Roman" w:cs="Times New Roman"/>
          <w:sz w:val="24"/>
          <w:szCs w:val="24"/>
        </w:rPr>
        <w:t xml:space="preserve">iałów,  w tym projektów uchwał, </w:t>
      </w:r>
      <w:r w:rsidRPr="00CC38E4">
        <w:rPr>
          <w:rFonts w:ascii="Times New Roman" w:hAnsi="Times New Roman" w:cs="Times New Roman"/>
          <w:sz w:val="24"/>
          <w:szCs w:val="24"/>
        </w:rPr>
        <w:t xml:space="preserve">dotyczących poszczególnych punktów porządku obrad. </w:t>
      </w:r>
    </w:p>
    <w:p w:rsidR="00A47D08" w:rsidRDefault="00E02950" w:rsidP="006D2697">
      <w:pPr>
        <w:pStyle w:val="Akapitzlist"/>
        <w:numPr>
          <w:ilvl w:val="0"/>
          <w:numId w:val="59"/>
        </w:numPr>
        <w:spacing w:before="0" w:after="0"/>
        <w:jc w:val="both"/>
        <w:rPr>
          <w:rFonts w:ascii="Times New Roman" w:hAnsi="Times New Roman" w:cs="Times New Roman"/>
          <w:sz w:val="24"/>
          <w:szCs w:val="24"/>
        </w:rPr>
      </w:pPr>
      <w:r w:rsidRPr="00A47D08">
        <w:rPr>
          <w:rFonts w:ascii="Times New Roman" w:hAnsi="Times New Roman" w:cs="Times New Roman"/>
          <w:sz w:val="24"/>
          <w:szCs w:val="24"/>
        </w:rPr>
        <w:t>Sesje zwołuje Przewodniczący Rady</w:t>
      </w:r>
      <w:r w:rsidR="00FC3EB9">
        <w:rPr>
          <w:rFonts w:ascii="Times New Roman" w:hAnsi="Times New Roman" w:cs="Times New Roman"/>
          <w:sz w:val="24"/>
          <w:szCs w:val="24"/>
        </w:rPr>
        <w:t>.</w:t>
      </w:r>
    </w:p>
    <w:p w:rsidR="00E02950" w:rsidRPr="00A47D08" w:rsidRDefault="00E02950" w:rsidP="006D2697">
      <w:pPr>
        <w:pStyle w:val="Akapitzlist"/>
        <w:numPr>
          <w:ilvl w:val="0"/>
          <w:numId w:val="59"/>
        </w:numPr>
        <w:spacing w:before="0" w:after="0"/>
        <w:jc w:val="both"/>
        <w:rPr>
          <w:rFonts w:ascii="Times New Roman" w:hAnsi="Times New Roman" w:cs="Times New Roman"/>
          <w:sz w:val="24"/>
          <w:szCs w:val="24"/>
        </w:rPr>
      </w:pPr>
      <w:r w:rsidRPr="00A47D08">
        <w:rPr>
          <w:rFonts w:ascii="Times New Roman" w:hAnsi="Times New Roman" w:cs="Times New Roman"/>
          <w:sz w:val="24"/>
          <w:szCs w:val="24"/>
        </w:rPr>
        <w:t xml:space="preserve">O terminie, miejscu i proponowanym porządku obrad sesyjnych powiadamia się radnych najpóźniej na 7 dni przez terminem obrad, za pomocą listów poleconych lub w inny skuteczny sposób. </w:t>
      </w:r>
    </w:p>
    <w:p w:rsidR="00E02950" w:rsidRDefault="00E02950" w:rsidP="006D2697">
      <w:pPr>
        <w:pStyle w:val="Akapitzlist"/>
        <w:numPr>
          <w:ilvl w:val="0"/>
          <w:numId w:val="59"/>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Powiadamianie wraz z materiałami dotyczącymi sesji poświęconej uchwaleniu budżetu i sprawozdania z wykonania </w:t>
      </w:r>
      <w:r w:rsidR="00535A0E">
        <w:rPr>
          <w:rFonts w:ascii="Times New Roman" w:hAnsi="Times New Roman" w:cs="Times New Roman"/>
          <w:sz w:val="24"/>
          <w:szCs w:val="24"/>
        </w:rPr>
        <w:t xml:space="preserve">budżetu przesyła się radnym najpóźniej </w:t>
      </w:r>
      <w:r w:rsidR="008424F1">
        <w:rPr>
          <w:rFonts w:ascii="Times New Roman" w:hAnsi="Times New Roman" w:cs="Times New Roman"/>
          <w:sz w:val="24"/>
          <w:szCs w:val="24"/>
        </w:rPr>
        <w:br/>
      </w:r>
      <w:r w:rsidR="00535A0E">
        <w:rPr>
          <w:rFonts w:ascii="Times New Roman" w:hAnsi="Times New Roman" w:cs="Times New Roman"/>
          <w:sz w:val="24"/>
          <w:szCs w:val="24"/>
        </w:rPr>
        <w:t>na 1</w:t>
      </w:r>
      <w:r w:rsidR="003B1C1A">
        <w:rPr>
          <w:rFonts w:ascii="Times New Roman" w:hAnsi="Times New Roman" w:cs="Times New Roman"/>
          <w:sz w:val="24"/>
          <w:szCs w:val="24"/>
        </w:rPr>
        <w:t>0</w:t>
      </w:r>
      <w:r w:rsidR="00535A0E">
        <w:rPr>
          <w:rFonts w:ascii="Times New Roman" w:hAnsi="Times New Roman" w:cs="Times New Roman"/>
          <w:sz w:val="24"/>
          <w:szCs w:val="24"/>
        </w:rPr>
        <w:t xml:space="preserve"> dni przed sesją. </w:t>
      </w:r>
    </w:p>
    <w:p w:rsidR="00535A0E" w:rsidRDefault="00535A0E" w:rsidP="006D2697">
      <w:pPr>
        <w:pStyle w:val="Akapitzlist"/>
        <w:numPr>
          <w:ilvl w:val="0"/>
          <w:numId w:val="59"/>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W razie niedotrzymania terminów, o jakich mowa w ust. 4 i 5 Rada może podjąć uchwałę o odroczeniu sesji i wyznaczyć nowy termin jej odbycia. Wniosek </w:t>
      </w:r>
      <w:r>
        <w:rPr>
          <w:rFonts w:ascii="Times New Roman" w:hAnsi="Times New Roman" w:cs="Times New Roman"/>
          <w:sz w:val="24"/>
          <w:szCs w:val="24"/>
        </w:rPr>
        <w:br/>
        <w:t xml:space="preserve">o odroczenie sesji może być zgłoszony przez radnego tylko na początku obrad, </w:t>
      </w:r>
      <w:r w:rsidR="008424F1">
        <w:rPr>
          <w:rFonts w:ascii="Times New Roman" w:hAnsi="Times New Roman" w:cs="Times New Roman"/>
          <w:sz w:val="24"/>
          <w:szCs w:val="24"/>
        </w:rPr>
        <w:br/>
      </w:r>
      <w:r>
        <w:rPr>
          <w:rFonts w:ascii="Times New Roman" w:hAnsi="Times New Roman" w:cs="Times New Roman"/>
          <w:sz w:val="24"/>
          <w:szCs w:val="24"/>
        </w:rPr>
        <w:t xml:space="preserve">przed głosowaniem nad ewentualnym wnioskiem o zmianę porządku obrad. </w:t>
      </w:r>
    </w:p>
    <w:p w:rsidR="00535A0E" w:rsidRDefault="00535A0E" w:rsidP="006D2697">
      <w:pPr>
        <w:pStyle w:val="Akapitzlist"/>
        <w:numPr>
          <w:ilvl w:val="0"/>
          <w:numId w:val="59"/>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Zawiadomienie o terminie, miejscu i przedmiocie obrad Rady powinno być podane </w:t>
      </w:r>
      <w:r>
        <w:rPr>
          <w:rFonts w:ascii="Times New Roman" w:hAnsi="Times New Roman" w:cs="Times New Roman"/>
          <w:sz w:val="24"/>
          <w:szCs w:val="24"/>
        </w:rPr>
        <w:br/>
        <w:t xml:space="preserve">do publicznej wiadomości w sposób zwyczajowo przyjęty. </w:t>
      </w:r>
    </w:p>
    <w:p w:rsidR="00CD52B7" w:rsidRDefault="00CD52B7" w:rsidP="006D2697">
      <w:pPr>
        <w:pStyle w:val="Akapitzlist"/>
        <w:numPr>
          <w:ilvl w:val="0"/>
          <w:numId w:val="59"/>
        </w:numPr>
        <w:spacing w:before="0" w:after="0"/>
        <w:jc w:val="both"/>
        <w:rPr>
          <w:rFonts w:ascii="Times New Roman" w:hAnsi="Times New Roman" w:cs="Times New Roman"/>
          <w:sz w:val="24"/>
          <w:szCs w:val="24"/>
        </w:rPr>
      </w:pPr>
      <w:r>
        <w:rPr>
          <w:rFonts w:ascii="Times New Roman" w:hAnsi="Times New Roman" w:cs="Times New Roman"/>
          <w:sz w:val="24"/>
          <w:szCs w:val="24"/>
        </w:rPr>
        <w:t>Terminy określone w ust. 4 i ust. 5 nie dotyczą sesji zwoływanych na wniosek Wójta lub</w:t>
      </w:r>
      <w:r w:rsidR="00A47D08">
        <w:rPr>
          <w:rFonts w:ascii="Times New Roman" w:hAnsi="Times New Roman" w:cs="Times New Roman"/>
          <w:sz w:val="24"/>
          <w:szCs w:val="24"/>
        </w:rPr>
        <w:t xml:space="preserve"> co najmniej</w:t>
      </w:r>
      <w:r>
        <w:rPr>
          <w:rFonts w:ascii="Times New Roman" w:hAnsi="Times New Roman" w:cs="Times New Roman"/>
          <w:sz w:val="24"/>
          <w:szCs w:val="24"/>
        </w:rPr>
        <w:t xml:space="preserve"> ¼ ustawowego składu rady</w:t>
      </w:r>
      <w:r w:rsidR="00A47D08">
        <w:rPr>
          <w:rFonts w:ascii="Times New Roman" w:hAnsi="Times New Roman" w:cs="Times New Roman"/>
          <w:sz w:val="24"/>
          <w:szCs w:val="24"/>
        </w:rPr>
        <w:t xml:space="preserve"> gminy</w:t>
      </w:r>
      <w:r>
        <w:rPr>
          <w:rFonts w:ascii="Times New Roman" w:hAnsi="Times New Roman" w:cs="Times New Roman"/>
          <w:sz w:val="24"/>
          <w:szCs w:val="24"/>
        </w:rPr>
        <w:t>.</w:t>
      </w:r>
    </w:p>
    <w:p w:rsidR="00535A0E" w:rsidRDefault="00535A0E" w:rsidP="00535A0E">
      <w:pPr>
        <w:spacing w:before="0" w:after="0"/>
        <w:jc w:val="both"/>
        <w:rPr>
          <w:rFonts w:ascii="Times New Roman" w:hAnsi="Times New Roman" w:cs="Times New Roman"/>
          <w:sz w:val="24"/>
          <w:szCs w:val="24"/>
        </w:rPr>
      </w:pPr>
    </w:p>
    <w:p w:rsidR="00535A0E" w:rsidRPr="00A47D08" w:rsidRDefault="00A47D08" w:rsidP="00A47D08">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t>§ 2</w:t>
      </w:r>
      <w:r w:rsidR="0098094F">
        <w:rPr>
          <w:rFonts w:ascii="Times New Roman" w:hAnsi="Times New Roman" w:cs="Times New Roman"/>
          <w:b/>
          <w:sz w:val="24"/>
          <w:szCs w:val="24"/>
        </w:rPr>
        <w:t>4</w:t>
      </w:r>
      <w:r w:rsidRPr="00A47D08">
        <w:rPr>
          <w:rFonts w:ascii="Times New Roman" w:hAnsi="Times New Roman" w:cs="Times New Roman"/>
          <w:b/>
          <w:sz w:val="24"/>
          <w:szCs w:val="24"/>
        </w:rPr>
        <w:t>.</w:t>
      </w:r>
      <w:r w:rsidRPr="00A47D08">
        <w:rPr>
          <w:rFonts w:ascii="Times New Roman" w:hAnsi="Times New Roman" w:cs="Times New Roman"/>
          <w:sz w:val="24"/>
          <w:szCs w:val="24"/>
        </w:rPr>
        <w:t xml:space="preserve"> 1. </w:t>
      </w:r>
      <w:r w:rsidR="00535A0E" w:rsidRPr="00A47D08">
        <w:rPr>
          <w:rFonts w:ascii="Times New Roman" w:hAnsi="Times New Roman" w:cs="Times New Roman"/>
          <w:sz w:val="24"/>
          <w:szCs w:val="24"/>
        </w:rPr>
        <w:t>Przed każdą sesją Przewodniczący Rady, po zasięgnięciu opinii Wójta ustala listę osób zaproszonych na sesję.</w:t>
      </w:r>
    </w:p>
    <w:p w:rsidR="00535A0E" w:rsidRPr="00A47D08" w:rsidRDefault="00A47D08" w:rsidP="00A47D0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535A0E" w:rsidRPr="00A47D08">
        <w:rPr>
          <w:rFonts w:ascii="Times New Roman" w:hAnsi="Times New Roman" w:cs="Times New Roman"/>
          <w:sz w:val="24"/>
          <w:szCs w:val="24"/>
        </w:rPr>
        <w:t xml:space="preserve">Do udziału w sesjach Przewodniczący Rady może wzywać Sekretarza i Skarbnika Gminy. </w:t>
      </w:r>
    </w:p>
    <w:p w:rsidR="00535A0E" w:rsidRPr="00A47D08" w:rsidRDefault="00A47D08" w:rsidP="00A47D0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3.</w:t>
      </w:r>
      <w:r w:rsidR="00535A0E" w:rsidRPr="00A47D08">
        <w:rPr>
          <w:rFonts w:ascii="Times New Roman" w:hAnsi="Times New Roman" w:cs="Times New Roman"/>
          <w:sz w:val="24"/>
          <w:szCs w:val="24"/>
        </w:rPr>
        <w:t xml:space="preserve">Do udziału w sesjach Rady mogą zostać zobowiązani także kierownicy gminnych jednostek organizacyjnych podlegających kontroli Rady. </w:t>
      </w:r>
    </w:p>
    <w:p w:rsidR="00816E34" w:rsidRDefault="00816E34" w:rsidP="008424F1">
      <w:pPr>
        <w:spacing w:before="0" w:after="0"/>
        <w:rPr>
          <w:rFonts w:ascii="Times New Roman" w:hAnsi="Times New Roman" w:cs="Times New Roman"/>
          <w:b/>
          <w:sz w:val="24"/>
          <w:szCs w:val="24"/>
        </w:rPr>
      </w:pPr>
    </w:p>
    <w:p w:rsidR="00535A0E" w:rsidRDefault="00A47D08" w:rsidP="00A47D08">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t>§ 2</w:t>
      </w:r>
      <w:r w:rsidR="0098094F">
        <w:rPr>
          <w:rFonts w:ascii="Times New Roman" w:hAnsi="Times New Roman" w:cs="Times New Roman"/>
          <w:b/>
          <w:sz w:val="24"/>
          <w:szCs w:val="24"/>
        </w:rPr>
        <w:t>5</w:t>
      </w:r>
      <w:r>
        <w:rPr>
          <w:rFonts w:ascii="Times New Roman" w:hAnsi="Times New Roman" w:cs="Times New Roman"/>
          <w:sz w:val="24"/>
          <w:szCs w:val="24"/>
        </w:rPr>
        <w:t xml:space="preserve">. </w:t>
      </w:r>
      <w:r w:rsidR="00535A0E">
        <w:rPr>
          <w:rFonts w:ascii="Times New Roman" w:hAnsi="Times New Roman" w:cs="Times New Roman"/>
          <w:sz w:val="24"/>
          <w:szCs w:val="24"/>
        </w:rPr>
        <w:t xml:space="preserve">Wójt obowiązany jest udzielać Radzie wszelkiej pomocy technicznej </w:t>
      </w:r>
      <w:r>
        <w:rPr>
          <w:rFonts w:ascii="Times New Roman" w:hAnsi="Times New Roman" w:cs="Times New Roman"/>
          <w:sz w:val="24"/>
          <w:szCs w:val="24"/>
        </w:rPr>
        <w:br/>
      </w:r>
      <w:r w:rsidR="00535A0E">
        <w:rPr>
          <w:rFonts w:ascii="Times New Roman" w:hAnsi="Times New Roman" w:cs="Times New Roman"/>
          <w:sz w:val="24"/>
          <w:szCs w:val="24"/>
        </w:rPr>
        <w:t xml:space="preserve">i organizacyjnej w przygotowaniu </w:t>
      </w:r>
      <w:r w:rsidR="00601FAB">
        <w:rPr>
          <w:rFonts w:ascii="Times New Roman" w:hAnsi="Times New Roman" w:cs="Times New Roman"/>
          <w:sz w:val="24"/>
          <w:szCs w:val="24"/>
        </w:rPr>
        <w:t xml:space="preserve">i odbyciu sesji. W szczególności w Regulaminie Urzędu Wójt powinien zapewnić obsługę Rady, Przewodniczącego, Komisji i Radnych przez pracowników Urzędu. </w:t>
      </w:r>
    </w:p>
    <w:p w:rsidR="00816E34" w:rsidRDefault="00816E34" w:rsidP="00601FAB">
      <w:pPr>
        <w:spacing w:before="0" w:after="0"/>
        <w:jc w:val="center"/>
        <w:rPr>
          <w:rFonts w:ascii="Times New Roman" w:hAnsi="Times New Roman" w:cs="Times New Roman"/>
          <w:b/>
          <w:sz w:val="24"/>
          <w:szCs w:val="24"/>
        </w:rPr>
      </w:pPr>
    </w:p>
    <w:p w:rsidR="00A47D08" w:rsidRDefault="00A47D08" w:rsidP="00A47D08">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t>§ 2</w:t>
      </w:r>
      <w:r w:rsidR="0098094F">
        <w:rPr>
          <w:rFonts w:ascii="Times New Roman" w:hAnsi="Times New Roman" w:cs="Times New Roman"/>
          <w:b/>
          <w:sz w:val="24"/>
          <w:szCs w:val="24"/>
        </w:rPr>
        <w:t>6</w:t>
      </w:r>
      <w:r w:rsidRPr="00A47D08">
        <w:rPr>
          <w:rFonts w:ascii="Times New Roman" w:hAnsi="Times New Roman" w:cs="Times New Roman"/>
          <w:b/>
          <w:sz w:val="24"/>
          <w:szCs w:val="24"/>
        </w:rPr>
        <w:t>.</w:t>
      </w:r>
      <w:r>
        <w:rPr>
          <w:rFonts w:ascii="Times New Roman" w:hAnsi="Times New Roman" w:cs="Times New Roman"/>
          <w:sz w:val="24"/>
          <w:szCs w:val="24"/>
        </w:rPr>
        <w:t xml:space="preserve"> 1. </w:t>
      </w:r>
      <w:r w:rsidR="00601FAB" w:rsidRPr="00A47D08">
        <w:rPr>
          <w:rFonts w:ascii="Times New Roman" w:hAnsi="Times New Roman" w:cs="Times New Roman"/>
          <w:sz w:val="24"/>
          <w:szCs w:val="24"/>
        </w:rPr>
        <w:t>Publiczność obserwująca przebieg sesji zajmu</w:t>
      </w:r>
      <w:r>
        <w:rPr>
          <w:rFonts w:ascii="Times New Roman" w:hAnsi="Times New Roman" w:cs="Times New Roman"/>
          <w:sz w:val="24"/>
          <w:szCs w:val="24"/>
        </w:rPr>
        <w:t>je wyznaczone dla niej miejsca.</w:t>
      </w:r>
    </w:p>
    <w:p w:rsidR="00601FAB" w:rsidRDefault="00A47D08" w:rsidP="00A47D0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601FAB" w:rsidRPr="00A47D08">
        <w:rPr>
          <w:rFonts w:ascii="Times New Roman" w:hAnsi="Times New Roman" w:cs="Times New Roman"/>
          <w:sz w:val="24"/>
          <w:szCs w:val="24"/>
        </w:rPr>
        <w:t xml:space="preserve">Wyłączenie jawności sesji jest dopuszczalne jedynie w przypadkach przewidzianych </w:t>
      </w:r>
      <w:r>
        <w:rPr>
          <w:rFonts w:ascii="Times New Roman" w:hAnsi="Times New Roman" w:cs="Times New Roman"/>
          <w:sz w:val="24"/>
          <w:szCs w:val="24"/>
        </w:rPr>
        <w:br/>
      </w:r>
      <w:r w:rsidR="00601FAB" w:rsidRPr="00A47D08">
        <w:rPr>
          <w:rFonts w:ascii="Times New Roman" w:hAnsi="Times New Roman" w:cs="Times New Roman"/>
          <w:sz w:val="24"/>
          <w:szCs w:val="24"/>
        </w:rPr>
        <w:t xml:space="preserve">w ustawie. </w:t>
      </w:r>
    </w:p>
    <w:p w:rsidR="00601FAB" w:rsidRDefault="00601FAB" w:rsidP="00601FAB">
      <w:pPr>
        <w:spacing w:before="0" w:after="0"/>
        <w:jc w:val="both"/>
        <w:rPr>
          <w:rFonts w:ascii="Times New Roman" w:hAnsi="Times New Roman" w:cs="Times New Roman"/>
          <w:sz w:val="24"/>
          <w:szCs w:val="24"/>
        </w:rPr>
      </w:pPr>
    </w:p>
    <w:p w:rsidR="00601FAB" w:rsidRPr="00A47D08" w:rsidRDefault="00A47D08" w:rsidP="00A47D08">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t>§ 2</w:t>
      </w:r>
      <w:r w:rsidR="0098094F">
        <w:rPr>
          <w:rFonts w:ascii="Times New Roman" w:hAnsi="Times New Roman" w:cs="Times New Roman"/>
          <w:b/>
          <w:sz w:val="24"/>
          <w:szCs w:val="24"/>
        </w:rPr>
        <w:t>7</w:t>
      </w:r>
      <w:r w:rsidRPr="00A47D08">
        <w:rPr>
          <w:rFonts w:ascii="Times New Roman" w:hAnsi="Times New Roman" w:cs="Times New Roman"/>
          <w:b/>
          <w:sz w:val="24"/>
          <w:szCs w:val="24"/>
        </w:rPr>
        <w:t>.</w:t>
      </w:r>
      <w:r>
        <w:rPr>
          <w:rFonts w:ascii="Times New Roman" w:hAnsi="Times New Roman" w:cs="Times New Roman"/>
          <w:sz w:val="24"/>
          <w:szCs w:val="24"/>
        </w:rPr>
        <w:t xml:space="preserve"> 1. </w:t>
      </w:r>
      <w:r w:rsidR="00601FAB" w:rsidRPr="00A47D08">
        <w:rPr>
          <w:rFonts w:ascii="Times New Roman" w:hAnsi="Times New Roman" w:cs="Times New Roman"/>
          <w:sz w:val="24"/>
          <w:szCs w:val="24"/>
        </w:rPr>
        <w:t>Sesja odbywa się na jednym posiedzeniu.</w:t>
      </w:r>
    </w:p>
    <w:p w:rsidR="00601FAB" w:rsidRPr="00A47D08" w:rsidRDefault="00601FAB" w:rsidP="006D2697">
      <w:pPr>
        <w:pStyle w:val="Akapitzlist"/>
        <w:numPr>
          <w:ilvl w:val="0"/>
          <w:numId w:val="60"/>
        </w:numPr>
        <w:spacing w:before="0" w:after="0"/>
        <w:jc w:val="both"/>
        <w:rPr>
          <w:rFonts w:ascii="Times New Roman" w:hAnsi="Times New Roman" w:cs="Times New Roman"/>
          <w:sz w:val="24"/>
          <w:szCs w:val="24"/>
        </w:rPr>
      </w:pPr>
      <w:r w:rsidRPr="00A47D08">
        <w:rPr>
          <w:rFonts w:ascii="Times New Roman" w:hAnsi="Times New Roman" w:cs="Times New Roman"/>
          <w:sz w:val="24"/>
          <w:szCs w:val="24"/>
        </w:rPr>
        <w:t xml:space="preserve">Na wniosek Przewodniczącego obrad bądź radnego, Rada może postanowić </w:t>
      </w:r>
      <w:r w:rsidR="008424F1" w:rsidRPr="00A47D08">
        <w:rPr>
          <w:rFonts w:ascii="Times New Roman" w:hAnsi="Times New Roman" w:cs="Times New Roman"/>
          <w:sz w:val="24"/>
          <w:szCs w:val="24"/>
        </w:rPr>
        <w:br/>
      </w:r>
      <w:r w:rsidRPr="00A47D08">
        <w:rPr>
          <w:rFonts w:ascii="Times New Roman" w:hAnsi="Times New Roman" w:cs="Times New Roman"/>
          <w:sz w:val="24"/>
          <w:szCs w:val="24"/>
        </w:rPr>
        <w:t xml:space="preserve">o przerwaniu sesji i kontynuowaniu obrad w innym wyznaczonym terminie </w:t>
      </w:r>
      <w:r w:rsidR="008424F1" w:rsidRPr="00A47D08">
        <w:rPr>
          <w:rFonts w:ascii="Times New Roman" w:hAnsi="Times New Roman" w:cs="Times New Roman"/>
          <w:sz w:val="24"/>
          <w:szCs w:val="24"/>
        </w:rPr>
        <w:br/>
      </w:r>
      <w:r w:rsidRPr="00A47D08">
        <w:rPr>
          <w:rFonts w:ascii="Times New Roman" w:hAnsi="Times New Roman" w:cs="Times New Roman"/>
          <w:sz w:val="24"/>
          <w:szCs w:val="24"/>
        </w:rPr>
        <w:t xml:space="preserve">na kolejnym posiedzeniu tej samej sesji. </w:t>
      </w:r>
    </w:p>
    <w:p w:rsidR="00601FAB" w:rsidRPr="00A47D08" w:rsidRDefault="00601FAB" w:rsidP="006D2697">
      <w:pPr>
        <w:pStyle w:val="Akapitzlist"/>
        <w:numPr>
          <w:ilvl w:val="0"/>
          <w:numId w:val="60"/>
        </w:numPr>
        <w:spacing w:before="0" w:after="0"/>
        <w:jc w:val="both"/>
        <w:rPr>
          <w:rFonts w:ascii="Times New Roman" w:hAnsi="Times New Roman" w:cs="Times New Roman"/>
          <w:sz w:val="24"/>
          <w:szCs w:val="24"/>
        </w:rPr>
      </w:pPr>
      <w:r w:rsidRPr="00A47D08">
        <w:rPr>
          <w:rFonts w:ascii="Times New Roman" w:hAnsi="Times New Roman" w:cs="Times New Roman"/>
          <w:sz w:val="24"/>
          <w:szCs w:val="24"/>
        </w:rPr>
        <w:t xml:space="preserve">O przerwaniu sesji w trybie przewidzianym w ust. 2 Rada może postanowić </w:t>
      </w:r>
      <w:r w:rsidR="008424F1" w:rsidRPr="00A47D08">
        <w:rPr>
          <w:rFonts w:ascii="Times New Roman" w:hAnsi="Times New Roman" w:cs="Times New Roman"/>
          <w:sz w:val="24"/>
          <w:szCs w:val="24"/>
        </w:rPr>
        <w:br/>
      </w:r>
      <w:r w:rsidRPr="00A47D08">
        <w:rPr>
          <w:rFonts w:ascii="Times New Roman" w:hAnsi="Times New Roman" w:cs="Times New Roman"/>
          <w:sz w:val="24"/>
          <w:szCs w:val="24"/>
        </w:rPr>
        <w:t xml:space="preserve">w szczególności ze względu na niemożliwość wyczerpania porządku obrad </w:t>
      </w:r>
      <w:r w:rsidR="008424F1" w:rsidRPr="00A47D08">
        <w:rPr>
          <w:rFonts w:ascii="Times New Roman" w:hAnsi="Times New Roman" w:cs="Times New Roman"/>
          <w:sz w:val="24"/>
          <w:szCs w:val="24"/>
        </w:rPr>
        <w:br/>
      </w:r>
      <w:r w:rsidRPr="00A47D08">
        <w:rPr>
          <w:rFonts w:ascii="Times New Roman" w:hAnsi="Times New Roman" w:cs="Times New Roman"/>
          <w:sz w:val="24"/>
          <w:szCs w:val="24"/>
        </w:rPr>
        <w:t xml:space="preserve">lub konieczność jego rozszerzenia, potrzebę uzyskania dodatkowych materiałów </w:t>
      </w:r>
      <w:r w:rsidR="008424F1" w:rsidRPr="00A47D08">
        <w:rPr>
          <w:rFonts w:ascii="Times New Roman" w:hAnsi="Times New Roman" w:cs="Times New Roman"/>
          <w:sz w:val="24"/>
          <w:szCs w:val="24"/>
        </w:rPr>
        <w:br/>
      </w:r>
      <w:r w:rsidRPr="00A47D08">
        <w:rPr>
          <w:rFonts w:ascii="Times New Roman" w:hAnsi="Times New Roman" w:cs="Times New Roman"/>
          <w:sz w:val="24"/>
          <w:szCs w:val="24"/>
        </w:rPr>
        <w:t xml:space="preserve">lub inne nieprzewidziane przeszkody, uniemożliwiające Radzie właściwe obradowanie lub podjęcie uchwał. </w:t>
      </w:r>
    </w:p>
    <w:p w:rsidR="00601FAB" w:rsidRDefault="00601FAB" w:rsidP="006D2697">
      <w:pPr>
        <w:pStyle w:val="Akapitzlist"/>
        <w:numPr>
          <w:ilvl w:val="0"/>
          <w:numId w:val="60"/>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Fakt przerwania obrad oraz imiona i nazwiska radnych, którzy bez usprawiedliwienia opuścili obrady przed ich zakończeniem, odnotowuje się w protokole. </w:t>
      </w:r>
    </w:p>
    <w:p w:rsidR="00062269" w:rsidRDefault="00062269" w:rsidP="00062269">
      <w:pPr>
        <w:spacing w:before="0" w:after="0"/>
        <w:jc w:val="both"/>
        <w:rPr>
          <w:rFonts w:ascii="Times New Roman" w:hAnsi="Times New Roman" w:cs="Times New Roman"/>
          <w:sz w:val="24"/>
          <w:szCs w:val="24"/>
        </w:rPr>
      </w:pPr>
    </w:p>
    <w:p w:rsidR="00062269" w:rsidRPr="00A47D08" w:rsidRDefault="00A47D08" w:rsidP="00A47D08">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lastRenderedPageBreak/>
        <w:t>§ 2</w:t>
      </w:r>
      <w:r w:rsidR="0098094F">
        <w:rPr>
          <w:rFonts w:ascii="Times New Roman" w:hAnsi="Times New Roman" w:cs="Times New Roman"/>
          <w:b/>
          <w:sz w:val="24"/>
          <w:szCs w:val="24"/>
        </w:rPr>
        <w:t>8</w:t>
      </w:r>
      <w:r w:rsidRPr="00A47D08">
        <w:rPr>
          <w:rFonts w:ascii="Times New Roman" w:hAnsi="Times New Roman" w:cs="Times New Roman"/>
          <w:b/>
          <w:sz w:val="24"/>
          <w:szCs w:val="24"/>
        </w:rPr>
        <w:t>.</w:t>
      </w:r>
      <w:r>
        <w:rPr>
          <w:rFonts w:ascii="Times New Roman" w:hAnsi="Times New Roman" w:cs="Times New Roman"/>
          <w:sz w:val="24"/>
          <w:szCs w:val="24"/>
        </w:rPr>
        <w:t xml:space="preserve"> 1. </w:t>
      </w:r>
      <w:r w:rsidR="00062269" w:rsidRPr="00A47D08">
        <w:rPr>
          <w:rFonts w:ascii="Times New Roman" w:hAnsi="Times New Roman" w:cs="Times New Roman"/>
          <w:sz w:val="24"/>
          <w:szCs w:val="24"/>
        </w:rPr>
        <w:t xml:space="preserve">Kolejne sesje Rady zwoływane są w terminach określonych przez Przewodniczącego </w:t>
      </w:r>
      <w:r>
        <w:rPr>
          <w:rFonts w:ascii="Times New Roman" w:hAnsi="Times New Roman" w:cs="Times New Roman"/>
          <w:sz w:val="24"/>
          <w:szCs w:val="24"/>
        </w:rPr>
        <w:t>Rady.</w:t>
      </w:r>
    </w:p>
    <w:p w:rsidR="00062269" w:rsidRPr="00A47D08" w:rsidRDefault="00A47D08" w:rsidP="00A47D08">
      <w:pPr>
        <w:spacing w:before="0" w:after="0"/>
        <w:jc w:val="both"/>
        <w:rPr>
          <w:rFonts w:ascii="Times New Roman" w:hAnsi="Times New Roman" w:cs="Times New Roman"/>
          <w:sz w:val="24"/>
          <w:szCs w:val="24"/>
        </w:rPr>
      </w:pPr>
      <w:r>
        <w:rPr>
          <w:rFonts w:ascii="Times New Roman" w:hAnsi="Times New Roman" w:cs="Times New Roman"/>
          <w:sz w:val="24"/>
          <w:szCs w:val="24"/>
        </w:rPr>
        <w:t xml:space="preserve">      2.</w:t>
      </w:r>
      <w:r w:rsidR="00062269" w:rsidRPr="00A47D08">
        <w:rPr>
          <w:rFonts w:ascii="Times New Roman" w:hAnsi="Times New Roman" w:cs="Times New Roman"/>
          <w:sz w:val="24"/>
          <w:szCs w:val="24"/>
        </w:rPr>
        <w:t xml:space="preserve">Postanowienie ust. 1 nie dotyczy sesji </w:t>
      </w:r>
      <w:r w:rsidRPr="00A47D08">
        <w:rPr>
          <w:rFonts w:ascii="Times New Roman" w:hAnsi="Times New Roman" w:cs="Times New Roman"/>
          <w:sz w:val="24"/>
          <w:szCs w:val="24"/>
        </w:rPr>
        <w:t xml:space="preserve">zwoływanych na wniosek Wójta lub co najmniej </w:t>
      </w:r>
      <w:r w:rsidRPr="00A47D08">
        <w:rPr>
          <w:rFonts w:ascii="Times New Roman" w:hAnsi="Times New Roman" w:cs="Times New Roman"/>
          <w:sz w:val="24"/>
          <w:szCs w:val="24"/>
          <w:vertAlign w:val="superscript"/>
        </w:rPr>
        <w:t>1</w:t>
      </w:r>
      <w:r w:rsidRPr="00A47D08">
        <w:rPr>
          <w:rFonts w:ascii="Times New Roman" w:hAnsi="Times New Roman" w:cs="Times New Roman"/>
          <w:sz w:val="24"/>
          <w:szCs w:val="24"/>
        </w:rPr>
        <w:t>/</w:t>
      </w:r>
      <w:r w:rsidRPr="00A47D08">
        <w:rPr>
          <w:rFonts w:ascii="Times New Roman" w:hAnsi="Times New Roman" w:cs="Times New Roman"/>
          <w:sz w:val="24"/>
          <w:szCs w:val="24"/>
          <w:vertAlign w:val="subscript"/>
        </w:rPr>
        <w:t>4</w:t>
      </w:r>
      <w:r w:rsidRPr="00A47D08">
        <w:rPr>
          <w:rFonts w:ascii="Times New Roman" w:hAnsi="Times New Roman" w:cs="Times New Roman"/>
          <w:sz w:val="24"/>
          <w:szCs w:val="24"/>
        </w:rPr>
        <w:t xml:space="preserve"> ustawowego składu Rady Gminy.</w:t>
      </w:r>
      <w:r w:rsidR="00062269" w:rsidRPr="00A47D08">
        <w:rPr>
          <w:rFonts w:ascii="Times New Roman" w:hAnsi="Times New Roman" w:cs="Times New Roman"/>
          <w:sz w:val="24"/>
          <w:szCs w:val="24"/>
        </w:rPr>
        <w:t xml:space="preserve"> </w:t>
      </w:r>
    </w:p>
    <w:p w:rsidR="00062269" w:rsidRDefault="00062269" w:rsidP="00062269">
      <w:pPr>
        <w:spacing w:before="0" w:after="0"/>
        <w:jc w:val="both"/>
        <w:rPr>
          <w:rFonts w:ascii="Times New Roman" w:hAnsi="Times New Roman" w:cs="Times New Roman"/>
          <w:sz w:val="24"/>
          <w:szCs w:val="24"/>
        </w:rPr>
      </w:pPr>
    </w:p>
    <w:p w:rsidR="00062269" w:rsidRPr="00A47D08" w:rsidRDefault="00A47D08" w:rsidP="00A47D08">
      <w:pPr>
        <w:spacing w:before="0" w:after="0"/>
        <w:ind w:firstLine="360"/>
        <w:jc w:val="both"/>
        <w:rPr>
          <w:rFonts w:ascii="Times New Roman" w:hAnsi="Times New Roman" w:cs="Times New Roman"/>
          <w:b/>
          <w:sz w:val="24"/>
          <w:szCs w:val="24"/>
        </w:rPr>
      </w:pPr>
      <w:r w:rsidRPr="00062269">
        <w:rPr>
          <w:rFonts w:ascii="Times New Roman" w:hAnsi="Times New Roman" w:cs="Times New Roman"/>
          <w:b/>
          <w:sz w:val="24"/>
          <w:szCs w:val="24"/>
        </w:rPr>
        <w:t xml:space="preserve">§ </w:t>
      </w:r>
      <w:r w:rsidR="0098094F">
        <w:rPr>
          <w:rFonts w:ascii="Times New Roman" w:hAnsi="Times New Roman" w:cs="Times New Roman"/>
          <w:b/>
          <w:sz w:val="24"/>
          <w:szCs w:val="24"/>
        </w:rPr>
        <w:t>29</w:t>
      </w:r>
      <w:r>
        <w:rPr>
          <w:rFonts w:ascii="Times New Roman" w:hAnsi="Times New Roman" w:cs="Times New Roman"/>
          <w:b/>
          <w:sz w:val="24"/>
          <w:szCs w:val="24"/>
        </w:rPr>
        <w:t xml:space="preserve">. </w:t>
      </w:r>
      <w:r w:rsidRPr="00A47D08">
        <w:rPr>
          <w:rFonts w:ascii="Times New Roman" w:hAnsi="Times New Roman" w:cs="Times New Roman"/>
          <w:sz w:val="24"/>
          <w:szCs w:val="24"/>
        </w:rPr>
        <w:t>1.</w:t>
      </w:r>
      <w:r>
        <w:rPr>
          <w:rFonts w:ascii="Times New Roman" w:hAnsi="Times New Roman" w:cs="Times New Roman"/>
          <w:sz w:val="24"/>
          <w:szCs w:val="24"/>
        </w:rPr>
        <w:t xml:space="preserve"> </w:t>
      </w:r>
      <w:r w:rsidR="00062269" w:rsidRPr="00A47D08">
        <w:rPr>
          <w:rFonts w:ascii="Times New Roman" w:hAnsi="Times New Roman" w:cs="Times New Roman"/>
          <w:sz w:val="24"/>
          <w:szCs w:val="24"/>
        </w:rPr>
        <w:t xml:space="preserve">Rada może rozpocząć obrady tylko w obecności co najmniej połowy swego ustawowego składu. </w:t>
      </w:r>
    </w:p>
    <w:p w:rsidR="00816E34" w:rsidRDefault="00A47D08" w:rsidP="00A47D08">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062269" w:rsidRPr="00A47D08">
        <w:rPr>
          <w:rFonts w:ascii="Times New Roman" w:hAnsi="Times New Roman" w:cs="Times New Roman"/>
          <w:sz w:val="24"/>
          <w:szCs w:val="24"/>
        </w:rPr>
        <w:t xml:space="preserve">Przewodniczący Rady nie przerywa obrad, gdy liczba radnych obecnych w miejscu odbywania posiedzenia Rady spadnie poniżej połowy składu; jednakże Rada nie może wówczas podejmować uchwał. </w:t>
      </w:r>
    </w:p>
    <w:p w:rsidR="00A47D08" w:rsidRPr="00A47D08" w:rsidRDefault="00A47D08" w:rsidP="00A47D08">
      <w:pPr>
        <w:spacing w:before="0" w:after="0"/>
        <w:jc w:val="both"/>
        <w:rPr>
          <w:rFonts w:ascii="Times New Roman" w:hAnsi="Times New Roman" w:cs="Times New Roman"/>
          <w:sz w:val="24"/>
          <w:szCs w:val="24"/>
        </w:rPr>
      </w:pPr>
    </w:p>
    <w:p w:rsidR="002D2E9A" w:rsidRDefault="00A47D08" w:rsidP="002D2E9A">
      <w:pPr>
        <w:spacing w:before="0" w:after="0"/>
        <w:ind w:firstLine="360"/>
        <w:jc w:val="both"/>
        <w:rPr>
          <w:rFonts w:ascii="Times New Roman" w:hAnsi="Times New Roman" w:cs="Times New Roman"/>
          <w:sz w:val="24"/>
          <w:szCs w:val="24"/>
        </w:rPr>
      </w:pPr>
      <w:r w:rsidRPr="00A47D08">
        <w:rPr>
          <w:rFonts w:ascii="Times New Roman" w:hAnsi="Times New Roman" w:cs="Times New Roman"/>
          <w:b/>
          <w:sz w:val="24"/>
          <w:szCs w:val="24"/>
        </w:rPr>
        <w:t>§ 3</w:t>
      </w:r>
      <w:r w:rsidR="0098094F">
        <w:rPr>
          <w:rFonts w:ascii="Times New Roman" w:hAnsi="Times New Roman" w:cs="Times New Roman"/>
          <w:b/>
          <w:sz w:val="24"/>
          <w:szCs w:val="24"/>
        </w:rPr>
        <w:t>0</w:t>
      </w:r>
      <w:r w:rsidRPr="00A47D08">
        <w:rPr>
          <w:rFonts w:ascii="Times New Roman" w:hAnsi="Times New Roman" w:cs="Times New Roman"/>
          <w:b/>
          <w:sz w:val="24"/>
          <w:szCs w:val="24"/>
        </w:rPr>
        <w:t>.</w:t>
      </w:r>
      <w:r>
        <w:rPr>
          <w:rFonts w:ascii="Times New Roman" w:hAnsi="Times New Roman" w:cs="Times New Roman"/>
          <w:sz w:val="24"/>
          <w:szCs w:val="24"/>
        </w:rPr>
        <w:t xml:space="preserve"> 1. </w:t>
      </w:r>
      <w:r w:rsidR="00F47CE2" w:rsidRPr="00A47D08">
        <w:rPr>
          <w:rFonts w:ascii="Times New Roman" w:hAnsi="Times New Roman" w:cs="Times New Roman"/>
          <w:sz w:val="24"/>
          <w:szCs w:val="24"/>
        </w:rPr>
        <w:t>Sesję otwiera, prowadzi i zamyka Przewodniczący Rady.</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F47CE2" w:rsidRPr="002D2E9A">
        <w:rPr>
          <w:rFonts w:ascii="Times New Roman" w:hAnsi="Times New Roman" w:cs="Times New Roman"/>
          <w:sz w:val="24"/>
          <w:szCs w:val="24"/>
        </w:rPr>
        <w:t xml:space="preserve">W razie nieobecności Przewodniczącego czynności określone w ust. 1 wykonuje jeden </w:t>
      </w:r>
      <w:r>
        <w:rPr>
          <w:rFonts w:ascii="Times New Roman" w:hAnsi="Times New Roman" w:cs="Times New Roman"/>
          <w:sz w:val="24"/>
          <w:szCs w:val="24"/>
        </w:rPr>
        <w:br/>
      </w:r>
      <w:r w:rsidR="00012AC3">
        <w:rPr>
          <w:rFonts w:ascii="Times New Roman" w:hAnsi="Times New Roman" w:cs="Times New Roman"/>
          <w:sz w:val="24"/>
          <w:szCs w:val="24"/>
        </w:rPr>
        <w:t xml:space="preserve">z </w:t>
      </w:r>
      <w:r w:rsidR="00F47CE2" w:rsidRPr="002D2E9A">
        <w:rPr>
          <w:rFonts w:ascii="Times New Roman" w:hAnsi="Times New Roman" w:cs="Times New Roman"/>
          <w:sz w:val="24"/>
          <w:szCs w:val="24"/>
        </w:rPr>
        <w:t>Wiceprzewodniczących Rady, wyznaczony przez Przewodniczącego albo Wiceprzewodniczący najstarszy wiekiem.</w:t>
      </w:r>
    </w:p>
    <w:p w:rsidR="00F47CE2" w:rsidRP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F47CE2" w:rsidRPr="002D2E9A">
        <w:rPr>
          <w:rFonts w:ascii="Times New Roman" w:hAnsi="Times New Roman" w:cs="Times New Roman"/>
          <w:sz w:val="24"/>
          <w:szCs w:val="24"/>
        </w:rPr>
        <w:t xml:space="preserve">Rada na wniosek Przewodniczącego Rady może powołać spośród  radnych Sekretarza obrad i powierzyć mu prowadzenie listy mówców, rejestrowanie zgłoszonych wniosków, obliczanie wyników głosowania jawnego, sprawdzanie quorum oraz wykonywanie innych czynności o podobnym charakterze. </w:t>
      </w:r>
    </w:p>
    <w:p w:rsidR="00F47CE2" w:rsidRDefault="00F47CE2" w:rsidP="00F47CE2">
      <w:pPr>
        <w:spacing w:before="0" w:after="0"/>
        <w:jc w:val="center"/>
        <w:rPr>
          <w:rFonts w:ascii="Times New Roman" w:hAnsi="Times New Roman" w:cs="Times New Roman"/>
          <w:sz w:val="24"/>
          <w:szCs w:val="24"/>
        </w:rPr>
      </w:pPr>
    </w:p>
    <w:p w:rsidR="002D2E9A" w:rsidRDefault="002D2E9A" w:rsidP="002D2E9A">
      <w:pPr>
        <w:spacing w:before="0" w:after="0"/>
        <w:ind w:firstLine="360"/>
        <w:jc w:val="both"/>
        <w:rPr>
          <w:rFonts w:ascii="Times New Roman" w:hAnsi="Times New Roman" w:cs="Times New Roman"/>
          <w:sz w:val="24"/>
          <w:szCs w:val="24"/>
        </w:rPr>
      </w:pPr>
      <w:r w:rsidRPr="002D2E9A">
        <w:rPr>
          <w:rFonts w:ascii="Times New Roman" w:hAnsi="Times New Roman" w:cs="Times New Roman"/>
          <w:b/>
          <w:sz w:val="24"/>
          <w:szCs w:val="24"/>
        </w:rPr>
        <w:t>§ 3</w:t>
      </w:r>
      <w:r w:rsidR="0098094F">
        <w:rPr>
          <w:rFonts w:ascii="Times New Roman" w:hAnsi="Times New Roman" w:cs="Times New Roman"/>
          <w:b/>
          <w:sz w:val="24"/>
          <w:szCs w:val="24"/>
        </w:rPr>
        <w:t>1</w:t>
      </w:r>
      <w:r w:rsidRPr="002D2E9A">
        <w:rPr>
          <w:rFonts w:ascii="Times New Roman" w:hAnsi="Times New Roman" w:cs="Times New Roman"/>
          <w:b/>
          <w:sz w:val="24"/>
          <w:szCs w:val="24"/>
        </w:rPr>
        <w:t>.</w:t>
      </w:r>
      <w:r>
        <w:rPr>
          <w:rFonts w:ascii="Times New Roman" w:hAnsi="Times New Roman" w:cs="Times New Roman"/>
          <w:sz w:val="24"/>
          <w:szCs w:val="24"/>
        </w:rPr>
        <w:t xml:space="preserve"> 1. </w:t>
      </w:r>
      <w:r w:rsidR="00F47CE2" w:rsidRPr="002D2E9A">
        <w:rPr>
          <w:rFonts w:ascii="Times New Roman" w:hAnsi="Times New Roman" w:cs="Times New Roman"/>
          <w:sz w:val="24"/>
          <w:szCs w:val="24"/>
        </w:rPr>
        <w:t xml:space="preserve">Otwarcie sesji następuje po wypowiedzeniu przez Przewodniczącego Rady formuły: „Otwieram …….. sesję Rady ……..”. </w:t>
      </w:r>
    </w:p>
    <w:p w:rsidR="00F47CE2" w:rsidRP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F47CE2" w:rsidRPr="002D2E9A">
        <w:rPr>
          <w:rFonts w:ascii="Times New Roman" w:hAnsi="Times New Roman" w:cs="Times New Roman"/>
          <w:sz w:val="24"/>
          <w:szCs w:val="24"/>
        </w:rPr>
        <w:t>Po otwarciu sesji Przewodniczący Rady stwierdza na podstawie listy obecności prawomocność obrad.</w:t>
      </w:r>
    </w:p>
    <w:p w:rsidR="00C65956" w:rsidRDefault="00C65956" w:rsidP="002D2E9A">
      <w:pPr>
        <w:spacing w:before="0" w:after="0"/>
        <w:rPr>
          <w:rFonts w:ascii="Times New Roman" w:hAnsi="Times New Roman" w:cs="Times New Roman"/>
          <w:b/>
          <w:sz w:val="24"/>
          <w:szCs w:val="24"/>
        </w:rPr>
      </w:pPr>
    </w:p>
    <w:p w:rsidR="00C65956" w:rsidRDefault="002D2E9A" w:rsidP="002D2E9A">
      <w:pPr>
        <w:spacing w:before="0" w:after="0"/>
        <w:ind w:firstLine="360"/>
        <w:jc w:val="both"/>
        <w:rPr>
          <w:rFonts w:ascii="Times New Roman" w:hAnsi="Times New Roman" w:cs="Times New Roman"/>
          <w:sz w:val="24"/>
          <w:szCs w:val="24"/>
        </w:rPr>
      </w:pPr>
      <w:r w:rsidRPr="002D2E9A">
        <w:rPr>
          <w:rFonts w:ascii="Times New Roman" w:hAnsi="Times New Roman" w:cs="Times New Roman"/>
          <w:b/>
          <w:sz w:val="24"/>
          <w:szCs w:val="24"/>
        </w:rPr>
        <w:t>§ 3</w:t>
      </w:r>
      <w:r w:rsidR="0098094F">
        <w:rPr>
          <w:rFonts w:ascii="Times New Roman" w:hAnsi="Times New Roman" w:cs="Times New Roman"/>
          <w:b/>
          <w:sz w:val="24"/>
          <w:szCs w:val="24"/>
        </w:rPr>
        <w:t>2</w:t>
      </w:r>
      <w:r w:rsidRPr="002D2E9A">
        <w:rPr>
          <w:rFonts w:ascii="Times New Roman" w:hAnsi="Times New Roman" w:cs="Times New Roman"/>
          <w:b/>
          <w:sz w:val="24"/>
          <w:szCs w:val="24"/>
        </w:rPr>
        <w:t>.</w:t>
      </w:r>
      <w:r>
        <w:rPr>
          <w:rFonts w:ascii="Times New Roman" w:hAnsi="Times New Roman" w:cs="Times New Roman"/>
          <w:sz w:val="24"/>
          <w:szCs w:val="24"/>
        </w:rPr>
        <w:t xml:space="preserve"> </w:t>
      </w:r>
      <w:r w:rsidR="00C65956">
        <w:rPr>
          <w:rFonts w:ascii="Times New Roman" w:hAnsi="Times New Roman" w:cs="Times New Roman"/>
          <w:sz w:val="24"/>
          <w:szCs w:val="24"/>
        </w:rPr>
        <w:t xml:space="preserve">Po otwarciu sesji Przewodniczący Rady stawia pytanie o ewentualny wniosek </w:t>
      </w:r>
      <w:r w:rsidR="0088141F">
        <w:rPr>
          <w:rFonts w:ascii="Times New Roman" w:hAnsi="Times New Roman" w:cs="Times New Roman"/>
          <w:sz w:val="24"/>
          <w:szCs w:val="24"/>
        </w:rPr>
        <w:br/>
      </w:r>
      <w:r w:rsidR="00C65956">
        <w:rPr>
          <w:rFonts w:ascii="Times New Roman" w:hAnsi="Times New Roman" w:cs="Times New Roman"/>
          <w:sz w:val="24"/>
          <w:szCs w:val="24"/>
        </w:rPr>
        <w:t xml:space="preserve">w sprawie zmiany porządku obrad. </w:t>
      </w:r>
    </w:p>
    <w:p w:rsidR="00BA5C40" w:rsidRDefault="00BA5C40" w:rsidP="00BA5C40">
      <w:pPr>
        <w:spacing w:before="0" w:after="0"/>
        <w:jc w:val="both"/>
        <w:rPr>
          <w:rFonts w:ascii="Times New Roman" w:hAnsi="Times New Roman" w:cs="Times New Roman"/>
          <w:sz w:val="24"/>
          <w:szCs w:val="24"/>
        </w:rPr>
      </w:pPr>
    </w:p>
    <w:p w:rsidR="002D2E9A" w:rsidRDefault="002D2E9A" w:rsidP="002D2E9A">
      <w:pPr>
        <w:spacing w:before="0" w:after="0"/>
        <w:ind w:firstLine="360"/>
        <w:jc w:val="both"/>
        <w:rPr>
          <w:rFonts w:ascii="Times New Roman" w:hAnsi="Times New Roman" w:cs="Times New Roman"/>
          <w:sz w:val="24"/>
          <w:szCs w:val="24"/>
        </w:rPr>
      </w:pPr>
      <w:r w:rsidRPr="002D2E9A">
        <w:rPr>
          <w:rFonts w:ascii="Times New Roman" w:hAnsi="Times New Roman" w:cs="Times New Roman"/>
          <w:b/>
          <w:sz w:val="24"/>
          <w:szCs w:val="24"/>
        </w:rPr>
        <w:t>§ 3</w:t>
      </w:r>
      <w:r w:rsidR="0098094F">
        <w:rPr>
          <w:rFonts w:ascii="Times New Roman" w:hAnsi="Times New Roman" w:cs="Times New Roman"/>
          <w:b/>
          <w:sz w:val="24"/>
          <w:szCs w:val="24"/>
        </w:rPr>
        <w:t>3</w:t>
      </w:r>
      <w:r w:rsidRPr="002D2E9A">
        <w:rPr>
          <w:rFonts w:ascii="Times New Roman" w:hAnsi="Times New Roman" w:cs="Times New Roman"/>
          <w:b/>
          <w:sz w:val="24"/>
          <w:szCs w:val="24"/>
        </w:rPr>
        <w:t>.</w:t>
      </w:r>
      <w:r>
        <w:rPr>
          <w:rFonts w:ascii="Times New Roman" w:hAnsi="Times New Roman" w:cs="Times New Roman"/>
          <w:sz w:val="24"/>
          <w:szCs w:val="24"/>
        </w:rPr>
        <w:t xml:space="preserve"> 1. </w:t>
      </w:r>
      <w:r w:rsidR="00BA5C40" w:rsidRPr="002D2E9A">
        <w:rPr>
          <w:rFonts w:ascii="Times New Roman" w:hAnsi="Times New Roman" w:cs="Times New Roman"/>
          <w:sz w:val="24"/>
          <w:szCs w:val="24"/>
        </w:rPr>
        <w:t xml:space="preserve">Przewodniczący Rady prowadzi obrady według ustalonego porządku, otwierając </w:t>
      </w:r>
      <w:r w:rsidR="008424F1" w:rsidRPr="002D2E9A">
        <w:rPr>
          <w:rFonts w:ascii="Times New Roman" w:hAnsi="Times New Roman" w:cs="Times New Roman"/>
          <w:sz w:val="24"/>
          <w:szCs w:val="24"/>
        </w:rPr>
        <w:br/>
      </w:r>
      <w:r w:rsidR="00BA5C40" w:rsidRPr="002D2E9A">
        <w:rPr>
          <w:rFonts w:ascii="Times New Roman" w:hAnsi="Times New Roman" w:cs="Times New Roman"/>
          <w:sz w:val="24"/>
          <w:szCs w:val="24"/>
        </w:rPr>
        <w:t xml:space="preserve">i zamykając dyskusję nad każdym z punktów. </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BA5C40" w:rsidRPr="002D2E9A">
        <w:rPr>
          <w:rFonts w:ascii="Times New Roman" w:hAnsi="Times New Roman" w:cs="Times New Roman"/>
          <w:sz w:val="24"/>
          <w:szCs w:val="24"/>
        </w:rPr>
        <w:t xml:space="preserve">Przewodniczący Rady udziela głosu według kolejności zgłoszeń, w uzasadnionych przypadkach może także udzielić głosu poza kolejnością. </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BA5C40" w:rsidRPr="002D2E9A">
        <w:rPr>
          <w:rFonts w:ascii="Times New Roman" w:hAnsi="Times New Roman" w:cs="Times New Roman"/>
          <w:sz w:val="24"/>
          <w:szCs w:val="24"/>
        </w:rPr>
        <w:t xml:space="preserve">Radnemu nie wolno zabierać głosu bez zezwolenia Przewodniczącego Rady. </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BA5C40" w:rsidRPr="002D2E9A">
        <w:rPr>
          <w:rFonts w:ascii="Times New Roman" w:hAnsi="Times New Roman" w:cs="Times New Roman"/>
          <w:sz w:val="24"/>
          <w:szCs w:val="24"/>
        </w:rPr>
        <w:t>Przewodniczący Rady  może zabierać głos w każdym momencie obrad.</w:t>
      </w:r>
    </w:p>
    <w:p w:rsidR="00BA5C40" w:rsidRP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BA5C40" w:rsidRPr="002D2E9A">
        <w:rPr>
          <w:rFonts w:ascii="Times New Roman" w:hAnsi="Times New Roman" w:cs="Times New Roman"/>
          <w:sz w:val="24"/>
          <w:szCs w:val="24"/>
        </w:rPr>
        <w:t xml:space="preserve">Przewodniczący Rady może udzielić głosu osobie niebędącej radnym. </w:t>
      </w:r>
    </w:p>
    <w:p w:rsidR="00BA5C40" w:rsidRDefault="00BA5C40" w:rsidP="00BA5C40">
      <w:pPr>
        <w:spacing w:before="0" w:after="0"/>
        <w:jc w:val="both"/>
        <w:rPr>
          <w:rFonts w:ascii="Times New Roman" w:hAnsi="Times New Roman" w:cs="Times New Roman"/>
          <w:sz w:val="24"/>
          <w:szCs w:val="24"/>
        </w:rPr>
      </w:pPr>
    </w:p>
    <w:p w:rsidR="00BA5C40" w:rsidRPr="002D2E9A" w:rsidRDefault="002D2E9A" w:rsidP="002D2E9A">
      <w:pPr>
        <w:spacing w:before="0" w:after="0"/>
        <w:ind w:firstLine="360"/>
        <w:jc w:val="both"/>
        <w:rPr>
          <w:rFonts w:ascii="Times New Roman" w:hAnsi="Times New Roman" w:cs="Times New Roman"/>
          <w:sz w:val="24"/>
          <w:szCs w:val="24"/>
        </w:rPr>
      </w:pPr>
      <w:r w:rsidRPr="002D2E9A">
        <w:rPr>
          <w:rFonts w:ascii="Times New Roman" w:hAnsi="Times New Roman" w:cs="Times New Roman"/>
          <w:b/>
          <w:sz w:val="24"/>
          <w:szCs w:val="24"/>
        </w:rPr>
        <w:t>§ 3</w:t>
      </w:r>
      <w:r w:rsidR="0098094F">
        <w:rPr>
          <w:rFonts w:ascii="Times New Roman" w:hAnsi="Times New Roman" w:cs="Times New Roman"/>
          <w:b/>
          <w:sz w:val="24"/>
          <w:szCs w:val="24"/>
        </w:rPr>
        <w:t>4</w:t>
      </w:r>
      <w:r w:rsidRPr="002D2E9A">
        <w:rPr>
          <w:rFonts w:ascii="Times New Roman" w:hAnsi="Times New Roman" w:cs="Times New Roman"/>
          <w:b/>
          <w:sz w:val="24"/>
          <w:szCs w:val="24"/>
        </w:rPr>
        <w:t>.</w:t>
      </w:r>
      <w:r>
        <w:rPr>
          <w:rFonts w:ascii="Times New Roman" w:hAnsi="Times New Roman" w:cs="Times New Roman"/>
          <w:sz w:val="24"/>
          <w:szCs w:val="24"/>
        </w:rPr>
        <w:t xml:space="preserve"> 1. </w:t>
      </w:r>
      <w:r w:rsidR="00BA5C40" w:rsidRPr="002D2E9A">
        <w:rPr>
          <w:rFonts w:ascii="Times New Roman" w:hAnsi="Times New Roman" w:cs="Times New Roman"/>
          <w:sz w:val="24"/>
          <w:szCs w:val="24"/>
        </w:rPr>
        <w:t xml:space="preserve">Przewodniczący Rady czuwa nad sprawnym przebiegiem obrad, a zwłaszcza </w:t>
      </w:r>
      <w:r w:rsidR="008424F1" w:rsidRPr="002D2E9A">
        <w:rPr>
          <w:rFonts w:ascii="Times New Roman" w:hAnsi="Times New Roman" w:cs="Times New Roman"/>
          <w:sz w:val="24"/>
          <w:szCs w:val="24"/>
        </w:rPr>
        <w:br/>
      </w:r>
      <w:r w:rsidR="00BA5C40" w:rsidRPr="002D2E9A">
        <w:rPr>
          <w:rFonts w:ascii="Times New Roman" w:hAnsi="Times New Roman" w:cs="Times New Roman"/>
          <w:sz w:val="24"/>
          <w:szCs w:val="24"/>
        </w:rPr>
        <w:t xml:space="preserve">nad zwięzłością wystąpień radnych oraz innych osób uczestniczących w sesji. </w:t>
      </w:r>
    </w:p>
    <w:p w:rsidR="00BA5C40" w:rsidRP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BA5C40" w:rsidRPr="002D2E9A">
        <w:rPr>
          <w:rFonts w:ascii="Times New Roman" w:hAnsi="Times New Roman" w:cs="Times New Roman"/>
          <w:sz w:val="24"/>
          <w:szCs w:val="24"/>
        </w:rPr>
        <w:t xml:space="preserve">Przewodniczący Rady może czynić </w:t>
      </w:r>
      <w:r w:rsidR="00AF117E" w:rsidRPr="002D2E9A">
        <w:rPr>
          <w:rFonts w:ascii="Times New Roman" w:hAnsi="Times New Roman" w:cs="Times New Roman"/>
          <w:sz w:val="24"/>
          <w:szCs w:val="24"/>
        </w:rPr>
        <w:t>radnym uwagi dotyczące tematu, formy i czasu trwania ich wystąpień, a w szczególnie uzasadnionych przypadkach przywołać mówcę „do rzeczy”.</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3.</w:t>
      </w:r>
      <w:r w:rsidR="00AF117E" w:rsidRPr="002D2E9A">
        <w:rPr>
          <w:rFonts w:ascii="Times New Roman" w:hAnsi="Times New Roman" w:cs="Times New Roman"/>
          <w:sz w:val="24"/>
          <w:szCs w:val="24"/>
        </w:rPr>
        <w:t xml:space="preserve">Jeżeli temat lub sposób wystąpienia albo zachowania radnego w sposób oczywisty zakłócają porządek obrad bądź uchybiają powadze sesji, Przewodniczący Rady przywołuje radnego „do porządku”, a gdy przywołanie nie odniosło skutku może odebrać mu głos, nakazując odnotowanie tego faktu w protokole. </w:t>
      </w:r>
    </w:p>
    <w:p w:rsid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4.</w:t>
      </w:r>
      <w:r w:rsidR="00AF117E" w:rsidRPr="002D2E9A">
        <w:rPr>
          <w:rFonts w:ascii="Times New Roman" w:hAnsi="Times New Roman" w:cs="Times New Roman"/>
          <w:sz w:val="24"/>
          <w:szCs w:val="24"/>
        </w:rPr>
        <w:t xml:space="preserve">Postanowienia ust. 2 i 3 stosuje się odpowiednio do osób spoza Rady zaproszonych </w:t>
      </w:r>
      <w:r w:rsidR="008424F1" w:rsidRPr="002D2E9A">
        <w:rPr>
          <w:rFonts w:ascii="Times New Roman" w:hAnsi="Times New Roman" w:cs="Times New Roman"/>
          <w:sz w:val="24"/>
          <w:szCs w:val="24"/>
        </w:rPr>
        <w:br/>
      </w:r>
      <w:r w:rsidR="00AF117E" w:rsidRPr="002D2E9A">
        <w:rPr>
          <w:rFonts w:ascii="Times New Roman" w:hAnsi="Times New Roman" w:cs="Times New Roman"/>
          <w:sz w:val="24"/>
          <w:szCs w:val="24"/>
        </w:rPr>
        <w:t xml:space="preserve">na sesję i do publiczności. </w:t>
      </w:r>
    </w:p>
    <w:p w:rsidR="00AF117E" w:rsidRPr="002D2E9A" w:rsidRDefault="002D2E9A" w:rsidP="002D2E9A">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5.</w:t>
      </w:r>
      <w:r w:rsidR="00FC3EB9" w:rsidRPr="00FC3EB9">
        <w:rPr>
          <w:rFonts w:ascii="Times New Roman" w:hAnsi="Times New Roman" w:cs="Times New Roman"/>
          <w:sz w:val="24"/>
          <w:szCs w:val="24"/>
        </w:rPr>
        <w:t xml:space="preserve"> </w:t>
      </w:r>
      <w:r w:rsidR="00FC3EB9">
        <w:rPr>
          <w:rFonts w:ascii="Times New Roman" w:hAnsi="Times New Roman" w:cs="Times New Roman"/>
          <w:sz w:val="24"/>
          <w:szCs w:val="24"/>
        </w:rPr>
        <w:t>/Uchylony/.</w:t>
      </w:r>
    </w:p>
    <w:p w:rsidR="00AF117E" w:rsidRDefault="00AF117E" w:rsidP="00AF117E">
      <w:pPr>
        <w:spacing w:before="0" w:after="0"/>
        <w:jc w:val="both"/>
        <w:rPr>
          <w:rFonts w:ascii="Times New Roman" w:hAnsi="Times New Roman" w:cs="Times New Roman"/>
          <w:sz w:val="24"/>
          <w:szCs w:val="24"/>
        </w:rPr>
      </w:pPr>
    </w:p>
    <w:p w:rsid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3</w:t>
      </w:r>
      <w:r w:rsidR="0098094F">
        <w:rPr>
          <w:rFonts w:ascii="Times New Roman" w:hAnsi="Times New Roman" w:cs="Times New Roman"/>
          <w:b/>
          <w:sz w:val="24"/>
          <w:szCs w:val="24"/>
        </w:rPr>
        <w:t>5</w:t>
      </w:r>
      <w:r>
        <w:rPr>
          <w:rFonts w:ascii="Times New Roman" w:hAnsi="Times New Roman" w:cs="Times New Roman"/>
          <w:b/>
          <w:sz w:val="24"/>
          <w:szCs w:val="24"/>
        </w:rPr>
        <w:t>.</w:t>
      </w:r>
      <w:r w:rsidRPr="00191430">
        <w:rPr>
          <w:rFonts w:ascii="Times New Roman" w:hAnsi="Times New Roman" w:cs="Times New Roman"/>
          <w:sz w:val="24"/>
          <w:szCs w:val="24"/>
        </w:rPr>
        <w:t xml:space="preserve"> </w:t>
      </w:r>
      <w:r>
        <w:rPr>
          <w:rFonts w:ascii="Times New Roman" w:hAnsi="Times New Roman" w:cs="Times New Roman"/>
          <w:sz w:val="24"/>
          <w:szCs w:val="24"/>
        </w:rPr>
        <w:t xml:space="preserve">1. </w:t>
      </w:r>
      <w:r w:rsidR="00DA7E45" w:rsidRPr="00191430">
        <w:rPr>
          <w:rFonts w:ascii="Times New Roman" w:hAnsi="Times New Roman" w:cs="Times New Roman"/>
          <w:sz w:val="24"/>
          <w:szCs w:val="24"/>
        </w:rPr>
        <w:t xml:space="preserve">Przewodniczący Rady udziela głosu poza kolejnością w sprawie wniosków natury formalnej, w szczególności dotyczących: </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stwierdzenia quorum</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zmiany porządku obrad</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ograniczenia czasu wystąpienia dyskutantów</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zamknięcia listy mówców lub kandydatów</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zakończenia dyskusji i podjęcia uchwały</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zarządzenia przerwy</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odesłania projektu uchwały do komisji</w:t>
      </w:r>
      <w:r w:rsidR="00191430">
        <w:rPr>
          <w:rFonts w:ascii="Times New Roman" w:hAnsi="Times New Roman" w:cs="Times New Roman"/>
          <w:sz w:val="24"/>
          <w:szCs w:val="24"/>
        </w:rPr>
        <w:t>;</w:t>
      </w:r>
    </w:p>
    <w:p w:rsid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przeliczenia głosów</w:t>
      </w:r>
      <w:r w:rsidR="00191430">
        <w:rPr>
          <w:rFonts w:ascii="Times New Roman" w:hAnsi="Times New Roman" w:cs="Times New Roman"/>
          <w:sz w:val="24"/>
          <w:szCs w:val="24"/>
        </w:rPr>
        <w:t>;</w:t>
      </w:r>
    </w:p>
    <w:p w:rsidR="00DA7E45" w:rsidRPr="00191430" w:rsidRDefault="00DA7E45" w:rsidP="006D2697">
      <w:pPr>
        <w:pStyle w:val="Akapitzlist"/>
        <w:numPr>
          <w:ilvl w:val="0"/>
          <w:numId w:val="61"/>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 xml:space="preserve">przestrzegania regulaminu obrad. </w:t>
      </w:r>
    </w:p>
    <w:p w:rsidR="00DA7E45" w:rsidRPr="00191430" w:rsidRDefault="00191430" w:rsidP="00191430">
      <w:pPr>
        <w:spacing w:before="0" w:after="0"/>
        <w:ind w:firstLine="708"/>
        <w:jc w:val="both"/>
        <w:rPr>
          <w:rFonts w:ascii="Times New Roman" w:hAnsi="Times New Roman" w:cs="Times New Roman"/>
          <w:sz w:val="24"/>
          <w:szCs w:val="24"/>
        </w:rPr>
      </w:pPr>
      <w:r>
        <w:rPr>
          <w:rFonts w:ascii="Times New Roman" w:hAnsi="Times New Roman" w:cs="Times New Roman"/>
          <w:sz w:val="24"/>
          <w:szCs w:val="24"/>
        </w:rPr>
        <w:t>2.</w:t>
      </w:r>
      <w:r w:rsidR="00DA7E45" w:rsidRPr="00191430">
        <w:rPr>
          <w:rFonts w:ascii="Times New Roman" w:hAnsi="Times New Roman" w:cs="Times New Roman"/>
          <w:sz w:val="24"/>
          <w:szCs w:val="24"/>
        </w:rPr>
        <w:t xml:space="preserve">Wnioski formalne Przewodniczący Rady poddaje pod dyskusję po dopuszczeniu jednego głosu „za” i jednego głosu „przeciwko” wnioskowi, po czym poddaje sprawę pod głosowanie. </w:t>
      </w:r>
    </w:p>
    <w:p w:rsidR="00012AC3" w:rsidRDefault="00012AC3" w:rsidP="00DA7E45">
      <w:pPr>
        <w:spacing w:before="0" w:after="0"/>
        <w:jc w:val="both"/>
        <w:rPr>
          <w:rFonts w:ascii="Times New Roman" w:hAnsi="Times New Roman" w:cs="Times New Roman"/>
          <w:sz w:val="24"/>
          <w:szCs w:val="24"/>
        </w:rPr>
      </w:pPr>
    </w:p>
    <w:p w:rsidR="00DA7E45"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3</w:t>
      </w:r>
      <w:r w:rsidR="0098094F">
        <w:rPr>
          <w:rFonts w:ascii="Times New Roman" w:hAnsi="Times New Roman" w:cs="Times New Roman"/>
          <w:b/>
          <w:sz w:val="24"/>
          <w:szCs w:val="24"/>
        </w:rPr>
        <w:t>6</w:t>
      </w:r>
      <w:r w:rsidRPr="00191430">
        <w:rPr>
          <w:rFonts w:ascii="Times New Roman" w:hAnsi="Times New Roman" w:cs="Times New Roman"/>
          <w:b/>
          <w:sz w:val="24"/>
          <w:szCs w:val="24"/>
        </w:rPr>
        <w:t>.</w:t>
      </w:r>
      <w:r>
        <w:rPr>
          <w:rFonts w:ascii="Times New Roman" w:hAnsi="Times New Roman" w:cs="Times New Roman"/>
          <w:sz w:val="24"/>
          <w:szCs w:val="24"/>
        </w:rPr>
        <w:t xml:space="preserve"> 1. </w:t>
      </w:r>
      <w:r w:rsidR="00DA7E45" w:rsidRPr="00191430">
        <w:rPr>
          <w:rFonts w:ascii="Times New Roman" w:hAnsi="Times New Roman" w:cs="Times New Roman"/>
          <w:sz w:val="24"/>
          <w:szCs w:val="24"/>
        </w:rPr>
        <w:t xml:space="preserve">Sprawy osobowe Rada rozpatruje w obecności zainteresowanego. Rada może jednak postanowić inaczej. </w:t>
      </w:r>
    </w:p>
    <w:p w:rsidR="00DA7E45" w:rsidRDefault="00191430" w:rsidP="00FC3EB9">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DA7E45" w:rsidRPr="00191430">
        <w:rPr>
          <w:rFonts w:ascii="Times New Roman" w:hAnsi="Times New Roman" w:cs="Times New Roman"/>
          <w:sz w:val="24"/>
          <w:szCs w:val="24"/>
        </w:rPr>
        <w:t xml:space="preserve">Postanowienie ust. 1 nie dotyczy przypadków nieusprawiedliwionej nieobecności zainteresowanego na sesji. </w:t>
      </w:r>
    </w:p>
    <w:p w:rsidR="00DA7E45"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lastRenderedPageBreak/>
        <w:t>§ 3</w:t>
      </w:r>
      <w:r w:rsidR="0098094F">
        <w:rPr>
          <w:rFonts w:ascii="Times New Roman" w:hAnsi="Times New Roman" w:cs="Times New Roman"/>
          <w:b/>
          <w:sz w:val="24"/>
          <w:szCs w:val="24"/>
        </w:rPr>
        <w:t>7</w:t>
      </w:r>
      <w:r w:rsidRPr="00191430">
        <w:rPr>
          <w:rFonts w:ascii="Times New Roman" w:hAnsi="Times New Roman" w:cs="Times New Roman"/>
          <w:sz w:val="24"/>
          <w:szCs w:val="24"/>
        </w:rPr>
        <w:t>.</w:t>
      </w:r>
      <w:r>
        <w:rPr>
          <w:rFonts w:ascii="Times New Roman" w:hAnsi="Times New Roman" w:cs="Times New Roman"/>
          <w:sz w:val="24"/>
          <w:szCs w:val="24"/>
        </w:rPr>
        <w:t xml:space="preserve"> 1. </w:t>
      </w:r>
      <w:r w:rsidR="00DA7E45" w:rsidRPr="00191430">
        <w:rPr>
          <w:rFonts w:ascii="Times New Roman" w:hAnsi="Times New Roman" w:cs="Times New Roman"/>
          <w:sz w:val="24"/>
          <w:szCs w:val="24"/>
        </w:rPr>
        <w:t xml:space="preserve">Po wyczerpaniu listy mówców, Przewodniczący Rady </w:t>
      </w:r>
      <w:r w:rsidR="001356C8" w:rsidRPr="00191430">
        <w:rPr>
          <w:rFonts w:ascii="Times New Roman" w:hAnsi="Times New Roman" w:cs="Times New Roman"/>
          <w:sz w:val="24"/>
          <w:szCs w:val="24"/>
        </w:rPr>
        <w:t xml:space="preserve">zamyka dyskusję. W razie potrzeby zarządza przerwę w celu umożliwienia właściwej komisji lub Wójtowi ustosunkowania się do zgłoszonych w czasie debaty wniosków, a jeśli zaistnieje taka konieczność – przygotowania poprawek </w:t>
      </w:r>
      <w:r w:rsidR="0098094F">
        <w:rPr>
          <w:rFonts w:ascii="Times New Roman" w:hAnsi="Times New Roman" w:cs="Times New Roman"/>
          <w:sz w:val="24"/>
          <w:szCs w:val="24"/>
        </w:rPr>
        <w:t>w</w:t>
      </w:r>
      <w:r w:rsidR="001356C8" w:rsidRPr="00191430">
        <w:rPr>
          <w:rFonts w:ascii="Times New Roman" w:hAnsi="Times New Roman" w:cs="Times New Roman"/>
          <w:sz w:val="24"/>
          <w:szCs w:val="24"/>
        </w:rPr>
        <w:t xml:space="preserve"> rozpatrywanym dokumencie. </w:t>
      </w:r>
    </w:p>
    <w:p w:rsidR="001356C8" w:rsidRPr="00191430" w:rsidRDefault="001356C8" w:rsidP="006D2697">
      <w:pPr>
        <w:pStyle w:val="Akapitzlist"/>
        <w:numPr>
          <w:ilvl w:val="0"/>
          <w:numId w:val="62"/>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 xml:space="preserve">Po zamknięciu dyskusji Przewodniczący Rady rozpoczyna procedurę głosowania. </w:t>
      </w:r>
    </w:p>
    <w:p w:rsidR="00816E34"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1356C8" w:rsidRPr="00191430">
        <w:rPr>
          <w:rFonts w:ascii="Times New Roman" w:hAnsi="Times New Roman" w:cs="Times New Roman"/>
          <w:sz w:val="24"/>
          <w:szCs w:val="24"/>
        </w:rPr>
        <w:t xml:space="preserve">Po rozpoczęciu procedury głosowania, do momentu zarządzenia głosowania, Przewodniczący Rady może udzielić radnym głosu tylko w celu zgłoszenia </w:t>
      </w:r>
      <w:r w:rsidR="008424F1" w:rsidRPr="00191430">
        <w:rPr>
          <w:rFonts w:ascii="Times New Roman" w:hAnsi="Times New Roman" w:cs="Times New Roman"/>
          <w:sz w:val="24"/>
          <w:szCs w:val="24"/>
        </w:rPr>
        <w:br/>
      </w:r>
      <w:r w:rsidR="001356C8" w:rsidRPr="00191430">
        <w:rPr>
          <w:rFonts w:ascii="Times New Roman" w:hAnsi="Times New Roman" w:cs="Times New Roman"/>
          <w:sz w:val="24"/>
          <w:szCs w:val="24"/>
        </w:rPr>
        <w:t>lub uzasadnienia wniosku formalnego o sposobie lub porządku głosowania.</w:t>
      </w:r>
    </w:p>
    <w:p w:rsidR="00816E34" w:rsidRDefault="00816E34" w:rsidP="001356C8">
      <w:pPr>
        <w:spacing w:before="0" w:after="0"/>
        <w:jc w:val="center"/>
        <w:rPr>
          <w:rFonts w:ascii="Times New Roman" w:hAnsi="Times New Roman" w:cs="Times New Roman"/>
          <w:b/>
          <w:sz w:val="24"/>
          <w:szCs w:val="24"/>
        </w:rPr>
      </w:pPr>
    </w:p>
    <w:p w:rsidR="001356C8"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3</w:t>
      </w:r>
      <w:r w:rsidR="0098094F">
        <w:rPr>
          <w:rFonts w:ascii="Times New Roman" w:hAnsi="Times New Roman" w:cs="Times New Roman"/>
          <w:b/>
          <w:sz w:val="24"/>
          <w:szCs w:val="24"/>
        </w:rPr>
        <w:t>8</w:t>
      </w:r>
      <w:r w:rsidRPr="00191430">
        <w:rPr>
          <w:rFonts w:ascii="Times New Roman" w:hAnsi="Times New Roman" w:cs="Times New Roman"/>
          <w:b/>
          <w:sz w:val="24"/>
          <w:szCs w:val="24"/>
        </w:rPr>
        <w:t>.</w:t>
      </w:r>
      <w:r>
        <w:rPr>
          <w:rFonts w:ascii="Times New Roman" w:hAnsi="Times New Roman" w:cs="Times New Roman"/>
          <w:sz w:val="24"/>
          <w:szCs w:val="24"/>
        </w:rPr>
        <w:t xml:space="preserve"> 1.</w:t>
      </w:r>
      <w:r w:rsidR="001356C8" w:rsidRPr="00191430">
        <w:rPr>
          <w:rFonts w:ascii="Times New Roman" w:hAnsi="Times New Roman" w:cs="Times New Roman"/>
          <w:sz w:val="24"/>
          <w:szCs w:val="24"/>
        </w:rPr>
        <w:t>Po wyczerpaniu porządku obrad Przewodniczący Rady kończy sesję, wypowiadając formułę „Zamykam ……….. sesję Rady ………..”.</w:t>
      </w:r>
    </w:p>
    <w:p w:rsidR="001356C8" w:rsidRPr="00191430" w:rsidRDefault="001356C8" w:rsidP="006D2697">
      <w:pPr>
        <w:pStyle w:val="Akapitzlist"/>
        <w:numPr>
          <w:ilvl w:val="0"/>
          <w:numId w:val="63"/>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Czas od otwarcia sesji do jej zakończenia uważa się za czas trwania sesji.</w:t>
      </w:r>
    </w:p>
    <w:p w:rsidR="001356C8" w:rsidRPr="00191430" w:rsidRDefault="001356C8" w:rsidP="006D2697">
      <w:pPr>
        <w:pStyle w:val="Akapitzlist"/>
        <w:numPr>
          <w:ilvl w:val="0"/>
          <w:numId w:val="63"/>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 xml:space="preserve">Postanowienie ust. 2 dotyczy także sesji, która objęła więcej niż jedno posiedzenie. </w:t>
      </w:r>
    </w:p>
    <w:p w:rsidR="001356C8" w:rsidRDefault="001356C8" w:rsidP="001356C8">
      <w:pPr>
        <w:spacing w:before="0" w:after="0"/>
        <w:jc w:val="both"/>
        <w:rPr>
          <w:rFonts w:ascii="Times New Roman" w:hAnsi="Times New Roman" w:cs="Times New Roman"/>
          <w:sz w:val="24"/>
          <w:szCs w:val="24"/>
        </w:rPr>
      </w:pPr>
    </w:p>
    <w:p w:rsidR="001356C8"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xml:space="preserve">§ </w:t>
      </w:r>
      <w:r w:rsidR="0098094F">
        <w:rPr>
          <w:rFonts w:ascii="Times New Roman" w:hAnsi="Times New Roman" w:cs="Times New Roman"/>
          <w:b/>
          <w:sz w:val="24"/>
          <w:szCs w:val="24"/>
        </w:rPr>
        <w:t>39</w:t>
      </w:r>
      <w:r w:rsidRPr="00191430">
        <w:rPr>
          <w:rFonts w:ascii="Times New Roman" w:hAnsi="Times New Roman" w:cs="Times New Roman"/>
          <w:b/>
          <w:sz w:val="24"/>
          <w:szCs w:val="24"/>
        </w:rPr>
        <w:t>.</w:t>
      </w:r>
      <w:r>
        <w:rPr>
          <w:rFonts w:ascii="Times New Roman" w:hAnsi="Times New Roman" w:cs="Times New Roman"/>
          <w:sz w:val="24"/>
          <w:szCs w:val="24"/>
        </w:rPr>
        <w:t xml:space="preserve"> </w:t>
      </w:r>
      <w:r w:rsidR="001356C8">
        <w:rPr>
          <w:rFonts w:ascii="Times New Roman" w:hAnsi="Times New Roman" w:cs="Times New Roman"/>
          <w:sz w:val="24"/>
          <w:szCs w:val="24"/>
        </w:rPr>
        <w:t xml:space="preserve">Do wszystkich osób pozostających w miejscu obrad po zakończeniu sesji lub posiedzenia mają zastosowanie ogólne przepisy porządkowe właściwe dla miejsca, w którym sesja się odbywa. </w:t>
      </w:r>
    </w:p>
    <w:p w:rsidR="00D83BA6" w:rsidRDefault="00D83BA6" w:rsidP="001356C8">
      <w:pPr>
        <w:spacing w:before="0" w:after="0"/>
        <w:jc w:val="both"/>
        <w:rPr>
          <w:rFonts w:ascii="Times New Roman" w:hAnsi="Times New Roman" w:cs="Times New Roman"/>
          <w:sz w:val="24"/>
          <w:szCs w:val="24"/>
        </w:rPr>
      </w:pPr>
    </w:p>
    <w:p w:rsid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98094F">
        <w:rPr>
          <w:rFonts w:ascii="Times New Roman" w:hAnsi="Times New Roman" w:cs="Times New Roman"/>
          <w:b/>
          <w:sz w:val="24"/>
          <w:szCs w:val="24"/>
        </w:rPr>
        <w:t>0</w:t>
      </w:r>
      <w:r w:rsidRPr="00191430">
        <w:rPr>
          <w:rFonts w:ascii="Times New Roman" w:hAnsi="Times New Roman" w:cs="Times New Roman"/>
          <w:sz w:val="24"/>
          <w:szCs w:val="24"/>
        </w:rPr>
        <w:t xml:space="preserve">. </w:t>
      </w:r>
      <w:r>
        <w:rPr>
          <w:rFonts w:ascii="Times New Roman" w:hAnsi="Times New Roman" w:cs="Times New Roman"/>
          <w:sz w:val="24"/>
          <w:szCs w:val="24"/>
        </w:rPr>
        <w:t xml:space="preserve">1. </w:t>
      </w:r>
      <w:r w:rsidR="00D83BA6" w:rsidRPr="00191430">
        <w:rPr>
          <w:rFonts w:ascii="Times New Roman" w:hAnsi="Times New Roman" w:cs="Times New Roman"/>
          <w:sz w:val="24"/>
          <w:szCs w:val="24"/>
        </w:rPr>
        <w:t xml:space="preserve">Pracownik Urzędu Gminy, wyznaczony przez Wójta na polecenie Przewodniczącego Rady, sporządza z każdej sesji protokół. </w:t>
      </w:r>
    </w:p>
    <w:p w:rsidR="00D83BA6"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D83BA6" w:rsidRPr="00191430">
        <w:rPr>
          <w:rFonts w:ascii="Times New Roman" w:hAnsi="Times New Roman" w:cs="Times New Roman"/>
          <w:sz w:val="24"/>
          <w:szCs w:val="24"/>
        </w:rPr>
        <w:t xml:space="preserve">Protokół z sesji musi odzwierciedlać jej przebieg. </w:t>
      </w:r>
    </w:p>
    <w:p w:rsidR="00D83BA6" w:rsidRPr="00191430" w:rsidRDefault="00D83BA6" w:rsidP="006D2697">
      <w:pPr>
        <w:pStyle w:val="Akapitzlist"/>
        <w:numPr>
          <w:ilvl w:val="0"/>
          <w:numId w:val="62"/>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Protokół z sesji powinien w szczególności zawierać:</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numer, datę i miejsce odbywania sesji, godzinę jej rozpoczęcia i zakończenia oraz wskazywać numery uchwał, imię i nazwisko Przewodniczącego obrad </w:t>
      </w:r>
      <w:r w:rsidR="003B1C1A">
        <w:rPr>
          <w:rFonts w:ascii="Times New Roman" w:hAnsi="Times New Roman" w:cs="Times New Roman"/>
          <w:sz w:val="24"/>
          <w:szCs w:val="24"/>
        </w:rPr>
        <w:br/>
      </w:r>
      <w:r>
        <w:rPr>
          <w:rFonts w:ascii="Times New Roman" w:hAnsi="Times New Roman" w:cs="Times New Roman"/>
          <w:sz w:val="24"/>
          <w:szCs w:val="24"/>
        </w:rPr>
        <w:t>i protokolanta</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stwierdzenie prawomocności posiedzenia</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imiona i nazwiska radnych nieobecnych z ewentualnym podaniem przyczyn nieobecności</w:t>
      </w:r>
      <w:r w:rsidR="00191430">
        <w:rPr>
          <w:rFonts w:ascii="Times New Roman" w:hAnsi="Times New Roman" w:cs="Times New Roman"/>
          <w:sz w:val="24"/>
          <w:szCs w:val="24"/>
        </w:rPr>
        <w:t>;</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odnotowanie przyjęcia protokołu z poprzedniej sesji</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ustalony porządek obrad</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przebieg obrad, a w szczególności treść wystąpień albo ich streszczenie, teksty zgłoszonych, ja</w:t>
      </w:r>
      <w:r w:rsidR="00191430">
        <w:rPr>
          <w:rFonts w:ascii="Times New Roman" w:hAnsi="Times New Roman" w:cs="Times New Roman"/>
          <w:sz w:val="24"/>
          <w:szCs w:val="24"/>
        </w:rPr>
        <w:t>k również uchwalonych wniosków;</w:t>
      </w:r>
    </w:p>
    <w:p w:rsidR="00D83BA6" w:rsidRDefault="00D83BA6"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przebieg głosowania z wyszczególnieniem liczby głosów: „za”, „przeciw” </w:t>
      </w:r>
      <w:r w:rsidR="00816E34">
        <w:rPr>
          <w:rFonts w:ascii="Times New Roman" w:hAnsi="Times New Roman" w:cs="Times New Roman"/>
          <w:sz w:val="24"/>
          <w:szCs w:val="24"/>
        </w:rPr>
        <w:br/>
      </w:r>
      <w:r>
        <w:rPr>
          <w:rFonts w:ascii="Times New Roman" w:hAnsi="Times New Roman" w:cs="Times New Roman"/>
          <w:sz w:val="24"/>
          <w:szCs w:val="24"/>
        </w:rPr>
        <w:t>i „wstrzymujących” oraz głosów nieważnych poszczególnych radnych</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D83BA6" w:rsidRDefault="008436C3"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lastRenderedPageBreak/>
        <w:t>wskazanie wniesienia przez radnego zdania odrębnego do treści uchwały</w:t>
      </w:r>
      <w:r w:rsidR="00191430">
        <w:rPr>
          <w:rFonts w:ascii="Times New Roman" w:hAnsi="Times New Roman" w:cs="Times New Roman"/>
          <w:sz w:val="24"/>
          <w:szCs w:val="24"/>
        </w:rPr>
        <w:t>;</w:t>
      </w:r>
    </w:p>
    <w:p w:rsidR="008436C3" w:rsidRDefault="008436C3" w:rsidP="006D2697">
      <w:pPr>
        <w:pStyle w:val="Akapitzlist"/>
        <w:numPr>
          <w:ilvl w:val="0"/>
          <w:numId w:val="11"/>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 xml:space="preserve">podpis Przewodniczącego obrad i osoby sporządzającej protokół. </w:t>
      </w:r>
    </w:p>
    <w:p w:rsidR="00191430" w:rsidRDefault="00191430" w:rsidP="008436C3">
      <w:pPr>
        <w:spacing w:before="0" w:after="0"/>
        <w:jc w:val="both"/>
        <w:rPr>
          <w:rFonts w:ascii="Times New Roman" w:hAnsi="Times New Roman" w:cs="Times New Roman"/>
          <w:sz w:val="24"/>
          <w:szCs w:val="24"/>
        </w:rPr>
      </w:pPr>
    </w:p>
    <w:p w:rsidR="008436C3"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98094F">
        <w:rPr>
          <w:rFonts w:ascii="Times New Roman" w:hAnsi="Times New Roman" w:cs="Times New Roman"/>
          <w:b/>
          <w:sz w:val="24"/>
          <w:szCs w:val="24"/>
        </w:rPr>
        <w:t>1</w:t>
      </w:r>
      <w:r w:rsidRPr="00191430">
        <w:rPr>
          <w:rFonts w:ascii="Times New Roman" w:hAnsi="Times New Roman" w:cs="Times New Roman"/>
          <w:b/>
          <w:sz w:val="24"/>
          <w:szCs w:val="24"/>
        </w:rPr>
        <w:t>.</w:t>
      </w:r>
      <w:r>
        <w:rPr>
          <w:rFonts w:ascii="Times New Roman" w:hAnsi="Times New Roman" w:cs="Times New Roman"/>
          <w:sz w:val="24"/>
          <w:szCs w:val="24"/>
        </w:rPr>
        <w:t xml:space="preserve"> 1. </w:t>
      </w:r>
      <w:r w:rsidR="008436C3" w:rsidRPr="00191430">
        <w:rPr>
          <w:rFonts w:ascii="Times New Roman" w:hAnsi="Times New Roman" w:cs="Times New Roman"/>
          <w:sz w:val="24"/>
          <w:szCs w:val="24"/>
        </w:rPr>
        <w:t xml:space="preserve">Nie później niż na najbliższej sesji radni mogą zgłaszać poprawki lub uzupełnienia do protokołu, przy czym o ich uwzględnieniu rozstrzyga Przewodniczący Rady </w:t>
      </w:r>
      <w:r w:rsidR="008424F1" w:rsidRPr="00191430">
        <w:rPr>
          <w:rFonts w:ascii="Times New Roman" w:hAnsi="Times New Roman" w:cs="Times New Roman"/>
          <w:sz w:val="24"/>
          <w:szCs w:val="24"/>
        </w:rPr>
        <w:br/>
      </w:r>
      <w:r w:rsidR="008436C3" w:rsidRPr="00191430">
        <w:rPr>
          <w:rFonts w:ascii="Times New Roman" w:hAnsi="Times New Roman" w:cs="Times New Roman"/>
          <w:sz w:val="24"/>
          <w:szCs w:val="24"/>
        </w:rPr>
        <w:t xml:space="preserve">po wysłuchaniu </w:t>
      </w:r>
      <w:r w:rsidR="0098094F">
        <w:rPr>
          <w:rFonts w:ascii="Times New Roman" w:hAnsi="Times New Roman" w:cs="Times New Roman"/>
          <w:sz w:val="24"/>
          <w:szCs w:val="24"/>
        </w:rPr>
        <w:t>nagrania z</w:t>
      </w:r>
      <w:r w:rsidR="008436C3" w:rsidRPr="00191430">
        <w:rPr>
          <w:rFonts w:ascii="Times New Roman" w:hAnsi="Times New Roman" w:cs="Times New Roman"/>
          <w:sz w:val="24"/>
          <w:szCs w:val="24"/>
        </w:rPr>
        <w:t xml:space="preserve"> przebiegu sesji. </w:t>
      </w:r>
    </w:p>
    <w:p w:rsidR="008436C3"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8436C3" w:rsidRPr="00191430">
        <w:rPr>
          <w:rFonts w:ascii="Times New Roman" w:hAnsi="Times New Roman" w:cs="Times New Roman"/>
          <w:sz w:val="24"/>
          <w:szCs w:val="24"/>
        </w:rPr>
        <w:t xml:space="preserve">Jeżeli wniosek wskazany w ust. 1 nie zostanie uwzględniony, wnioskodawca może wnieść sprzeciw do Rady. </w:t>
      </w:r>
    </w:p>
    <w:p w:rsidR="008436C3"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3.</w:t>
      </w:r>
      <w:r w:rsidR="008436C3" w:rsidRPr="00191430">
        <w:rPr>
          <w:rFonts w:ascii="Times New Roman" w:hAnsi="Times New Roman" w:cs="Times New Roman"/>
          <w:sz w:val="24"/>
          <w:szCs w:val="24"/>
        </w:rPr>
        <w:t xml:space="preserve">Rada może podjąć uchwałę o przyjęciu protokołu z poprzedniej sesji po rozpatrzeniu sprzeciwu, o jakim mowa w ust. 2. </w:t>
      </w:r>
    </w:p>
    <w:p w:rsidR="008436C3" w:rsidRDefault="008436C3" w:rsidP="008436C3">
      <w:pPr>
        <w:spacing w:before="0" w:after="0"/>
        <w:jc w:val="both"/>
        <w:rPr>
          <w:rFonts w:ascii="Times New Roman" w:hAnsi="Times New Roman" w:cs="Times New Roman"/>
          <w:sz w:val="24"/>
          <w:szCs w:val="24"/>
        </w:rPr>
      </w:pPr>
    </w:p>
    <w:p w:rsidR="008436C3"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80041D">
        <w:rPr>
          <w:rFonts w:ascii="Times New Roman" w:hAnsi="Times New Roman" w:cs="Times New Roman"/>
          <w:b/>
          <w:sz w:val="24"/>
          <w:szCs w:val="24"/>
        </w:rPr>
        <w:t>2</w:t>
      </w:r>
      <w:r w:rsidRPr="00191430">
        <w:rPr>
          <w:rFonts w:ascii="Times New Roman" w:hAnsi="Times New Roman" w:cs="Times New Roman"/>
          <w:b/>
          <w:sz w:val="24"/>
          <w:szCs w:val="24"/>
        </w:rPr>
        <w:t>.</w:t>
      </w:r>
      <w:r>
        <w:rPr>
          <w:rFonts w:ascii="Times New Roman" w:hAnsi="Times New Roman" w:cs="Times New Roman"/>
          <w:b/>
          <w:sz w:val="24"/>
          <w:szCs w:val="24"/>
        </w:rPr>
        <w:t xml:space="preserve"> </w:t>
      </w:r>
      <w:r w:rsidRPr="00191430">
        <w:rPr>
          <w:rFonts w:ascii="Times New Roman" w:hAnsi="Times New Roman" w:cs="Times New Roman"/>
          <w:sz w:val="24"/>
          <w:szCs w:val="24"/>
        </w:rPr>
        <w:t>1</w:t>
      </w:r>
      <w:r>
        <w:rPr>
          <w:rFonts w:ascii="Times New Roman" w:hAnsi="Times New Roman" w:cs="Times New Roman"/>
          <w:b/>
          <w:sz w:val="24"/>
          <w:szCs w:val="24"/>
        </w:rPr>
        <w:t xml:space="preserve">. </w:t>
      </w:r>
      <w:r w:rsidR="008436C3" w:rsidRPr="00191430">
        <w:rPr>
          <w:rFonts w:ascii="Times New Roman" w:hAnsi="Times New Roman" w:cs="Times New Roman"/>
          <w:sz w:val="24"/>
          <w:szCs w:val="24"/>
        </w:rPr>
        <w:t xml:space="preserve">Do protokołu dołącza się listę obecności radnych oraz odrębną listę zaproszonych gości, teksty przyjętych przez Radę uchwał, usprawiedliwienia osób nieobecnych, oświadczenia i inne dokumenty złożone na ręce Przewodniczącego Rady. </w:t>
      </w:r>
    </w:p>
    <w:p w:rsidR="008436C3"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8436C3" w:rsidRPr="00191430">
        <w:rPr>
          <w:rFonts w:ascii="Times New Roman" w:hAnsi="Times New Roman" w:cs="Times New Roman"/>
          <w:sz w:val="24"/>
          <w:szCs w:val="24"/>
        </w:rPr>
        <w:t>Uchwały Przewodniczący Rady doręcza Wójtowi najpóźniej w ciągu 4 dni od dnia zakończenia sesji.</w:t>
      </w:r>
    </w:p>
    <w:p w:rsidR="008436C3"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3.</w:t>
      </w:r>
      <w:r w:rsidR="008436C3" w:rsidRPr="00191430">
        <w:rPr>
          <w:rFonts w:ascii="Times New Roman" w:hAnsi="Times New Roman" w:cs="Times New Roman"/>
          <w:sz w:val="24"/>
          <w:szCs w:val="24"/>
        </w:rPr>
        <w:t>Postanowienie ust. 2 nie dotyczy aktów prawa miejscowego o charakterze porządkowym.</w:t>
      </w:r>
    </w:p>
    <w:p w:rsidR="008436C3"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4.</w:t>
      </w:r>
      <w:r w:rsidR="008436C3" w:rsidRPr="00191430">
        <w:rPr>
          <w:rFonts w:ascii="Times New Roman" w:hAnsi="Times New Roman" w:cs="Times New Roman"/>
          <w:sz w:val="24"/>
          <w:szCs w:val="24"/>
        </w:rPr>
        <w:t xml:space="preserve">Wyciągi z protokołu z sesji oraz kopie uchwał Przewodniczący Rady doręcza tym jednostkom organizacyjnym, które są zobowiązane do określonych działań, </w:t>
      </w:r>
      <w:r w:rsidR="008424F1" w:rsidRPr="00191430">
        <w:rPr>
          <w:rFonts w:ascii="Times New Roman" w:hAnsi="Times New Roman" w:cs="Times New Roman"/>
          <w:sz w:val="24"/>
          <w:szCs w:val="24"/>
        </w:rPr>
        <w:br/>
      </w:r>
      <w:r w:rsidR="008436C3" w:rsidRPr="00191430">
        <w:rPr>
          <w:rFonts w:ascii="Times New Roman" w:hAnsi="Times New Roman" w:cs="Times New Roman"/>
          <w:sz w:val="24"/>
          <w:szCs w:val="24"/>
        </w:rPr>
        <w:t xml:space="preserve">z dokumentów tych wynikających. </w:t>
      </w:r>
    </w:p>
    <w:p w:rsidR="008436C3" w:rsidRDefault="008436C3" w:rsidP="008436C3">
      <w:pPr>
        <w:spacing w:before="0" w:after="0"/>
        <w:jc w:val="both"/>
        <w:rPr>
          <w:rFonts w:ascii="Times New Roman" w:hAnsi="Times New Roman" w:cs="Times New Roman"/>
          <w:sz w:val="24"/>
          <w:szCs w:val="24"/>
        </w:rPr>
      </w:pPr>
    </w:p>
    <w:p w:rsidR="008436C3"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80041D">
        <w:rPr>
          <w:rFonts w:ascii="Times New Roman" w:hAnsi="Times New Roman" w:cs="Times New Roman"/>
          <w:b/>
          <w:sz w:val="24"/>
          <w:szCs w:val="24"/>
        </w:rPr>
        <w:t>3</w:t>
      </w:r>
      <w:r w:rsidRPr="00191430">
        <w:rPr>
          <w:rFonts w:ascii="Times New Roman" w:hAnsi="Times New Roman" w:cs="Times New Roman"/>
          <w:b/>
          <w:sz w:val="24"/>
          <w:szCs w:val="24"/>
        </w:rPr>
        <w:t>.</w:t>
      </w:r>
      <w:r>
        <w:rPr>
          <w:rFonts w:ascii="Times New Roman" w:hAnsi="Times New Roman" w:cs="Times New Roman"/>
          <w:b/>
          <w:sz w:val="24"/>
          <w:szCs w:val="24"/>
        </w:rPr>
        <w:t xml:space="preserve"> </w:t>
      </w:r>
      <w:r w:rsidR="008436C3">
        <w:rPr>
          <w:rFonts w:ascii="Times New Roman" w:hAnsi="Times New Roman" w:cs="Times New Roman"/>
          <w:sz w:val="24"/>
          <w:szCs w:val="24"/>
        </w:rPr>
        <w:t>Obsługę biurową sesji (w</w:t>
      </w:r>
      <w:r w:rsidR="00E91AA5">
        <w:rPr>
          <w:rFonts w:ascii="Times New Roman" w:hAnsi="Times New Roman" w:cs="Times New Roman"/>
          <w:sz w:val="24"/>
          <w:szCs w:val="24"/>
        </w:rPr>
        <w:t xml:space="preserve">ysyłanie zawiadomień, wyciągów z protokołów itp.) sprawuje pracownik </w:t>
      </w:r>
      <w:r>
        <w:rPr>
          <w:rFonts w:ascii="Times New Roman" w:hAnsi="Times New Roman" w:cs="Times New Roman"/>
          <w:sz w:val="24"/>
          <w:szCs w:val="24"/>
        </w:rPr>
        <w:t xml:space="preserve">lub pracownicy </w:t>
      </w:r>
      <w:r w:rsidR="00E91AA5">
        <w:rPr>
          <w:rFonts w:ascii="Times New Roman" w:hAnsi="Times New Roman" w:cs="Times New Roman"/>
          <w:sz w:val="24"/>
          <w:szCs w:val="24"/>
        </w:rPr>
        <w:t xml:space="preserve">Urzędu Gminy, wyznaczony przez Wójta, podlegający służbowo Przewodniczącemu Rady. </w:t>
      </w:r>
    </w:p>
    <w:p w:rsidR="00012AC3" w:rsidRDefault="00012AC3" w:rsidP="00E91AA5">
      <w:pPr>
        <w:spacing w:before="0" w:after="0"/>
        <w:jc w:val="center"/>
        <w:rPr>
          <w:rFonts w:ascii="Times New Roman" w:hAnsi="Times New Roman" w:cs="Times New Roman"/>
          <w:b/>
          <w:sz w:val="24"/>
          <w:szCs w:val="24"/>
        </w:rPr>
      </w:pPr>
    </w:p>
    <w:p w:rsidR="00012AC3" w:rsidRDefault="00012AC3" w:rsidP="00E91AA5">
      <w:pPr>
        <w:spacing w:before="0" w:after="0"/>
        <w:jc w:val="center"/>
        <w:rPr>
          <w:rFonts w:ascii="Times New Roman" w:hAnsi="Times New Roman" w:cs="Times New Roman"/>
          <w:b/>
          <w:sz w:val="24"/>
          <w:szCs w:val="24"/>
        </w:rPr>
      </w:pPr>
    </w:p>
    <w:p w:rsidR="00191430" w:rsidRDefault="00E91AA5" w:rsidP="00E91AA5">
      <w:pPr>
        <w:spacing w:before="0" w:after="0"/>
        <w:jc w:val="center"/>
        <w:rPr>
          <w:rFonts w:ascii="Times New Roman" w:hAnsi="Times New Roman" w:cs="Times New Roman"/>
          <w:b/>
          <w:sz w:val="24"/>
          <w:szCs w:val="24"/>
        </w:rPr>
      </w:pPr>
      <w:r w:rsidRPr="00E91AA5">
        <w:rPr>
          <w:rFonts w:ascii="Times New Roman" w:hAnsi="Times New Roman" w:cs="Times New Roman"/>
          <w:b/>
          <w:sz w:val="24"/>
          <w:szCs w:val="24"/>
        </w:rPr>
        <w:t xml:space="preserve">Rozdział 7. </w:t>
      </w:r>
    </w:p>
    <w:p w:rsidR="00E91AA5" w:rsidRPr="00E91AA5" w:rsidRDefault="00E91AA5" w:rsidP="00E91AA5">
      <w:pPr>
        <w:spacing w:before="0" w:after="0"/>
        <w:jc w:val="center"/>
        <w:rPr>
          <w:rFonts w:ascii="Times New Roman" w:hAnsi="Times New Roman" w:cs="Times New Roman"/>
          <w:b/>
          <w:sz w:val="24"/>
          <w:szCs w:val="24"/>
        </w:rPr>
      </w:pPr>
      <w:r w:rsidRPr="00E91AA5">
        <w:rPr>
          <w:rFonts w:ascii="Times New Roman" w:hAnsi="Times New Roman" w:cs="Times New Roman"/>
          <w:b/>
          <w:sz w:val="24"/>
          <w:szCs w:val="24"/>
        </w:rPr>
        <w:t>Uchwały Rady Gminy</w:t>
      </w:r>
    </w:p>
    <w:p w:rsidR="00E91AA5" w:rsidRDefault="00E91AA5" w:rsidP="00E91AA5">
      <w:pPr>
        <w:spacing w:before="0" w:after="0"/>
        <w:jc w:val="center"/>
        <w:rPr>
          <w:rFonts w:ascii="Times New Roman" w:hAnsi="Times New Roman" w:cs="Times New Roman"/>
          <w:b/>
          <w:sz w:val="24"/>
          <w:szCs w:val="24"/>
        </w:rPr>
      </w:pPr>
    </w:p>
    <w:p w:rsidR="00E91AA5"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80041D">
        <w:rPr>
          <w:rFonts w:ascii="Times New Roman" w:hAnsi="Times New Roman" w:cs="Times New Roman"/>
          <w:b/>
          <w:sz w:val="24"/>
          <w:szCs w:val="24"/>
        </w:rPr>
        <w:t>4</w:t>
      </w:r>
      <w:r w:rsidRPr="00191430">
        <w:rPr>
          <w:rFonts w:ascii="Times New Roman" w:hAnsi="Times New Roman" w:cs="Times New Roman"/>
          <w:b/>
          <w:sz w:val="24"/>
          <w:szCs w:val="24"/>
        </w:rPr>
        <w:t>.</w:t>
      </w:r>
      <w:r w:rsidRPr="00191430">
        <w:rPr>
          <w:rFonts w:ascii="Times New Roman" w:hAnsi="Times New Roman" w:cs="Times New Roman"/>
          <w:sz w:val="24"/>
          <w:szCs w:val="24"/>
        </w:rPr>
        <w:t xml:space="preserve"> 1.</w:t>
      </w:r>
      <w:r w:rsidR="00E91AA5" w:rsidRPr="00191430">
        <w:rPr>
          <w:rFonts w:ascii="Times New Roman" w:hAnsi="Times New Roman" w:cs="Times New Roman"/>
          <w:sz w:val="24"/>
          <w:szCs w:val="24"/>
        </w:rPr>
        <w:t>Uchwały, o jakich mowa w § 2</w:t>
      </w:r>
      <w:r w:rsidR="00610730">
        <w:rPr>
          <w:rFonts w:ascii="Times New Roman" w:hAnsi="Times New Roman" w:cs="Times New Roman"/>
          <w:sz w:val="24"/>
          <w:szCs w:val="24"/>
        </w:rPr>
        <w:t>1</w:t>
      </w:r>
      <w:r w:rsidR="00E91AA5" w:rsidRPr="00191430">
        <w:rPr>
          <w:rFonts w:ascii="Times New Roman" w:hAnsi="Times New Roman" w:cs="Times New Roman"/>
          <w:sz w:val="24"/>
          <w:szCs w:val="24"/>
        </w:rPr>
        <w:t xml:space="preserve"> ust. 1, a także deklaracje, oświadczenia, apele </w:t>
      </w:r>
      <w:r w:rsidR="008424F1" w:rsidRPr="00191430">
        <w:rPr>
          <w:rFonts w:ascii="Times New Roman" w:hAnsi="Times New Roman" w:cs="Times New Roman"/>
          <w:sz w:val="24"/>
          <w:szCs w:val="24"/>
        </w:rPr>
        <w:br/>
      </w:r>
      <w:r w:rsidR="00E91AA5" w:rsidRPr="00191430">
        <w:rPr>
          <w:rFonts w:ascii="Times New Roman" w:hAnsi="Times New Roman" w:cs="Times New Roman"/>
          <w:sz w:val="24"/>
          <w:szCs w:val="24"/>
        </w:rPr>
        <w:t>i opinie, o jakich mowa w § 2</w:t>
      </w:r>
      <w:r w:rsidR="00610730">
        <w:rPr>
          <w:rFonts w:ascii="Times New Roman" w:hAnsi="Times New Roman" w:cs="Times New Roman"/>
          <w:sz w:val="24"/>
          <w:szCs w:val="24"/>
        </w:rPr>
        <w:t>1</w:t>
      </w:r>
      <w:r w:rsidR="00E91AA5" w:rsidRPr="00191430">
        <w:rPr>
          <w:rFonts w:ascii="Times New Roman" w:hAnsi="Times New Roman" w:cs="Times New Roman"/>
          <w:sz w:val="24"/>
          <w:szCs w:val="24"/>
        </w:rPr>
        <w:t xml:space="preserve"> ust. 2 są sporządzone w formie odrębnych dokumentów.</w:t>
      </w:r>
    </w:p>
    <w:p w:rsidR="00E91AA5" w:rsidRPr="00191430" w:rsidRDefault="00E91AA5" w:rsidP="006D2697">
      <w:pPr>
        <w:pStyle w:val="Akapitzlist"/>
        <w:numPr>
          <w:ilvl w:val="0"/>
          <w:numId w:val="64"/>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 xml:space="preserve">Przepis ust. 1 nie dotyczy postanowień proceduralnych. </w:t>
      </w:r>
    </w:p>
    <w:p w:rsidR="008424F1" w:rsidRDefault="008424F1" w:rsidP="00BF202C">
      <w:pPr>
        <w:spacing w:before="0" w:after="0"/>
        <w:rPr>
          <w:rFonts w:ascii="Times New Roman" w:hAnsi="Times New Roman" w:cs="Times New Roman"/>
          <w:sz w:val="24"/>
          <w:szCs w:val="24"/>
        </w:rPr>
      </w:pPr>
    </w:p>
    <w:p w:rsidR="00E91AA5" w:rsidRP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lastRenderedPageBreak/>
        <w:t>§ 4</w:t>
      </w:r>
      <w:r w:rsidR="0080041D">
        <w:rPr>
          <w:rFonts w:ascii="Times New Roman" w:hAnsi="Times New Roman" w:cs="Times New Roman"/>
          <w:b/>
          <w:sz w:val="24"/>
          <w:szCs w:val="24"/>
        </w:rPr>
        <w:t>5</w:t>
      </w:r>
      <w:r w:rsidRPr="00191430">
        <w:rPr>
          <w:rFonts w:ascii="Times New Roman" w:hAnsi="Times New Roman" w:cs="Times New Roman"/>
          <w:b/>
          <w:sz w:val="24"/>
          <w:szCs w:val="24"/>
        </w:rPr>
        <w:t>.</w:t>
      </w:r>
      <w:r>
        <w:rPr>
          <w:rFonts w:ascii="Times New Roman" w:hAnsi="Times New Roman" w:cs="Times New Roman"/>
          <w:sz w:val="24"/>
          <w:szCs w:val="24"/>
        </w:rPr>
        <w:t xml:space="preserve"> 1. </w:t>
      </w:r>
      <w:r w:rsidR="00E91AA5" w:rsidRPr="00191430">
        <w:rPr>
          <w:rFonts w:ascii="Times New Roman" w:hAnsi="Times New Roman" w:cs="Times New Roman"/>
          <w:sz w:val="24"/>
          <w:szCs w:val="24"/>
        </w:rPr>
        <w:t xml:space="preserve">Inicjatywę uchwałodawczą posiada każdy z radnych oraz Wójt, chyba, </w:t>
      </w:r>
      <w:r>
        <w:rPr>
          <w:rFonts w:ascii="Times New Roman" w:hAnsi="Times New Roman" w:cs="Times New Roman"/>
          <w:sz w:val="24"/>
          <w:szCs w:val="24"/>
        </w:rPr>
        <w:br/>
      </w:r>
      <w:r w:rsidR="00E91AA5" w:rsidRPr="00191430">
        <w:rPr>
          <w:rFonts w:ascii="Times New Roman" w:hAnsi="Times New Roman" w:cs="Times New Roman"/>
          <w:sz w:val="24"/>
          <w:szCs w:val="24"/>
        </w:rPr>
        <w:t xml:space="preserve">że przepisy prawa stanowią inaczej. </w:t>
      </w:r>
    </w:p>
    <w:p w:rsidR="00E91AA5" w:rsidRPr="00191430" w:rsidRDefault="00E91AA5" w:rsidP="006D2697">
      <w:pPr>
        <w:pStyle w:val="Akapitzlist"/>
        <w:numPr>
          <w:ilvl w:val="0"/>
          <w:numId w:val="65"/>
        </w:numPr>
        <w:spacing w:before="0" w:after="0"/>
        <w:jc w:val="both"/>
        <w:rPr>
          <w:rFonts w:ascii="Times New Roman" w:hAnsi="Times New Roman" w:cs="Times New Roman"/>
          <w:sz w:val="24"/>
          <w:szCs w:val="24"/>
        </w:rPr>
      </w:pPr>
      <w:r w:rsidRPr="00191430">
        <w:rPr>
          <w:rFonts w:ascii="Times New Roman" w:hAnsi="Times New Roman" w:cs="Times New Roman"/>
          <w:sz w:val="24"/>
          <w:szCs w:val="24"/>
        </w:rPr>
        <w:t xml:space="preserve">Projekt uchwały powinien określać w szczególności: </w:t>
      </w:r>
    </w:p>
    <w:p w:rsidR="00E91AA5" w:rsidRDefault="00E91AA5"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tytuł uchwały</w:t>
      </w:r>
      <w:r w:rsidR="00191430">
        <w:rPr>
          <w:rFonts w:ascii="Times New Roman" w:hAnsi="Times New Roman" w:cs="Times New Roman"/>
          <w:sz w:val="24"/>
          <w:szCs w:val="24"/>
        </w:rPr>
        <w:t>;</w:t>
      </w:r>
    </w:p>
    <w:p w:rsidR="00E91AA5" w:rsidRDefault="00E91AA5"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podstawę prawną</w:t>
      </w:r>
      <w:r w:rsidR="00191430">
        <w:rPr>
          <w:rFonts w:ascii="Times New Roman" w:hAnsi="Times New Roman" w:cs="Times New Roman"/>
          <w:sz w:val="24"/>
          <w:szCs w:val="24"/>
        </w:rPr>
        <w:t>;</w:t>
      </w:r>
      <w:r>
        <w:rPr>
          <w:rFonts w:ascii="Times New Roman" w:hAnsi="Times New Roman" w:cs="Times New Roman"/>
          <w:sz w:val="24"/>
          <w:szCs w:val="24"/>
        </w:rPr>
        <w:t xml:space="preserve"> </w:t>
      </w:r>
    </w:p>
    <w:p w:rsidR="00E91AA5" w:rsidRDefault="00191430"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postanowienia merytoryczne;</w:t>
      </w:r>
    </w:p>
    <w:p w:rsidR="00E91AA5" w:rsidRDefault="00E91AA5"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w miarę potrzeby określenie źródła sfinansowania realizacji uchwały</w:t>
      </w:r>
      <w:r w:rsidR="00191430">
        <w:rPr>
          <w:rFonts w:ascii="Times New Roman" w:hAnsi="Times New Roman" w:cs="Times New Roman"/>
          <w:sz w:val="24"/>
          <w:szCs w:val="24"/>
        </w:rPr>
        <w:t>;</w:t>
      </w:r>
    </w:p>
    <w:p w:rsidR="00E91AA5" w:rsidRDefault="00E91AA5"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określenie organu odpowiedzialnego za wykonanie uchwały i złożenie sprawozdania po jej wykonaniu</w:t>
      </w:r>
      <w:r w:rsidR="00191430">
        <w:rPr>
          <w:rFonts w:ascii="Times New Roman" w:hAnsi="Times New Roman" w:cs="Times New Roman"/>
          <w:sz w:val="24"/>
          <w:szCs w:val="24"/>
        </w:rPr>
        <w:t>;</w:t>
      </w:r>
    </w:p>
    <w:p w:rsidR="00E91AA5" w:rsidRDefault="00E91AA5" w:rsidP="006D2697">
      <w:pPr>
        <w:pStyle w:val="Akapitzlist"/>
        <w:numPr>
          <w:ilvl w:val="0"/>
          <w:numId w:val="12"/>
        </w:numPr>
        <w:spacing w:before="0" w:after="0"/>
        <w:ind w:left="993"/>
        <w:jc w:val="both"/>
        <w:rPr>
          <w:rFonts w:ascii="Times New Roman" w:hAnsi="Times New Roman" w:cs="Times New Roman"/>
          <w:sz w:val="24"/>
          <w:szCs w:val="24"/>
        </w:rPr>
      </w:pPr>
      <w:r>
        <w:rPr>
          <w:rFonts w:ascii="Times New Roman" w:hAnsi="Times New Roman" w:cs="Times New Roman"/>
          <w:sz w:val="24"/>
          <w:szCs w:val="24"/>
        </w:rPr>
        <w:t>ustalenie terminu obowiązywania lub wejścia w życie uchwały.</w:t>
      </w:r>
    </w:p>
    <w:p w:rsid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3.</w:t>
      </w:r>
      <w:r w:rsidR="00E91AA5" w:rsidRPr="00191430">
        <w:rPr>
          <w:rFonts w:ascii="Times New Roman" w:hAnsi="Times New Roman" w:cs="Times New Roman"/>
          <w:sz w:val="24"/>
          <w:szCs w:val="24"/>
        </w:rPr>
        <w:t xml:space="preserve">Projekt uchwały powinien być przedłożony Radzie wraz z uzasadnieniem, w którym należy wskazać potrzebę podjęcia uchwały oraz informację o skutkach finansowych jej realizacji. </w:t>
      </w:r>
    </w:p>
    <w:p w:rsid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E91AA5" w:rsidRPr="00191430">
        <w:rPr>
          <w:rFonts w:ascii="Times New Roman" w:hAnsi="Times New Roman" w:cs="Times New Roman"/>
          <w:sz w:val="24"/>
          <w:szCs w:val="24"/>
        </w:rPr>
        <w:t xml:space="preserve">Projekty uchwał są opiniowane co do ich zgodności z prawem przez radcę prawnego lub adwokata. </w:t>
      </w:r>
    </w:p>
    <w:p w:rsidR="00E91AA5"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E91AA5" w:rsidRPr="00191430">
        <w:rPr>
          <w:rFonts w:ascii="Times New Roman" w:hAnsi="Times New Roman" w:cs="Times New Roman"/>
          <w:sz w:val="24"/>
          <w:szCs w:val="24"/>
        </w:rPr>
        <w:t xml:space="preserve">Wymogi dotyczące projektów uchwał wnoszonych w ramach obywatelskich inicjatyw obywatelskich określa odrębna uchwała. </w:t>
      </w:r>
    </w:p>
    <w:p w:rsidR="00844414" w:rsidRPr="00844414" w:rsidRDefault="00844414" w:rsidP="00844414">
      <w:pPr>
        <w:spacing w:before="0" w:after="0"/>
        <w:jc w:val="both"/>
        <w:rPr>
          <w:rFonts w:ascii="Times New Roman" w:hAnsi="Times New Roman" w:cs="Times New Roman"/>
          <w:b/>
          <w:sz w:val="24"/>
          <w:szCs w:val="24"/>
        </w:rPr>
      </w:pPr>
    </w:p>
    <w:p w:rsidR="00191430" w:rsidRDefault="00191430" w:rsidP="00191430">
      <w:pPr>
        <w:spacing w:before="0" w:after="0"/>
        <w:ind w:firstLine="360"/>
        <w:jc w:val="both"/>
        <w:rPr>
          <w:rFonts w:ascii="Times New Roman" w:hAnsi="Times New Roman" w:cs="Times New Roman"/>
          <w:sz w:val="24"/>
          <w:szCs w:val="24"/>
        </w:rPr>
      </w:pPr>
      <w:r w:rsidRPr="00191430">
        <w:rPr>
          <w:rFonts w:ascii="Times New Roman" w:hAnsi="Times New Roman" w:cs="Times New Roman"/>
          <w:b/>
          <w:sz w:val="24"/>
          <w:szCs w:val="24"/>
        </w:rPr>
        <w:t>§ 4</w:t>
      </w:r>
      <w:r w:rsidR="0080041D">
        <w:rPr>
          <w:rFonts w:ascii="Times New Roman" w:hAnsi="Times New Roman" w:cs="Times New Roman"/>
          <w:b/>
          <w:sz w:val="24"/>
          <w:szCs w:val="24"/>
        </w:rPr>
        <w:t>6</w:t>
      </w:r>
      <w:r w:rsidRPr="00191430">
        <w:rPr>
          <w:rFonts w:ascii="Times New Roman" w:hAnsi="Times New Roman" w:cs="Times New Roman"/>
          <w:sz w:val="24"/>
          <w:szCs w:val="24"/>
        </w:rPr>
        <w:t>.</w:t>
      </w:r>
      <w:r>
        <w:rPr>
          <w:rFonts w:ascii="Times New Roman" w:hAnsi="Times New Roman" w:cs="Times New Roman"/>
          <w:sz w:val="24"/>
          <w:szCs w:val="24"/>
        </w:rPr>
        <w:t xml:space="preserve"> 1. </w:t>
      </w:r>
      <w:r w:rsidR="00844414" w:rsidRPr="00191430">
        <w:rPr>
          <w:rFonts w:ascii="Times New Roman" w:hAnsi="Times New Roman" w:cs="Times New Roman"/>
          <w:sz w:val="24"/>
          <w:szCs w:val="24"/>
        </w:rPr>
        <w:t xml:space="preserve">Ilekroć przepisy prawa ustanawiają wymóg działania Rady po zaopiniowaniu </w:t>
      </w:r>
      <w:r w:rsidR="008424F1" w:rsidRPr="00191430">
        <w:rPr>
          <w:rFonts w:ascii="Times New Roman" w:hAnsi="Times New Roman" w:cs="Times New Roman"/>
          <w:sz w:val="24"/>
          <w:szCs w:val="24"/>
        </w:rPr>
        <w:br/>
      </w:r>
      <w:r w:rsidR="00844414" w:rsidRPr="00191430">
        <w:rPr>
          <w:rFonts w:ascii="Times New Roman" w:hAnsi="Times New Roman" w:cs="Times New Roman"/>
          <w:sz w:val="24"/>
          <w:szCs w:val="24"/>
        </w:rPr>
        <w:t>jej uchwały, lub podjęciu uchwały, w uzgodnieniu lub w porozumieniu z organami administracji rządowej lub innymi organami, do zaopiniowania lub uzgodnienia przedkładany jest projekt uchwały przyjęty przez Radę.</w:t>
      </w:r>
    </w:p>
    <w:p w:rsidR="00844414" w:rsidRPr="00191430" w:rsidRDefault="00191430" w:rsidP="0019143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844414" w:rsidRPr="00191430">
        <w:rPr>
          <w:rFonts w:ascii="Times New Roman" w:hAnsi="Times New Roman" w:cs="Times New Roman"/>
          <w:sz w:val="24"/>
          <w:szCs w:val="24"/>
        </w:rPr>
        <w:t xml:space="preserve">Postanowienie ust. 1 nie ma zastosowania, gdy z przepisów prawa wynika, </w:t>
      </w:r>
      <w:r w:rsidR="00844414" w:rsidRPr="00191430">
        <w:rPr>
          <w:rFonts w:ascii="Times New Roman" w:hAnsi="Times New Roman" w:cs="Times New Roman"/>
          <w:sz w:val="24"/>
          <w:szCs w:val="24"/>
        </w:rPr>
        <w:br/>
        <w:t xml:space="preserve">że przedłożeniu podlega projekt uchwały Rady, sporządzany przez Wójta. </w:t>
      </w:r>
    </w:p>
    <w:p w:rsidR="00012AC3" w:rsidRDefault="00012AC3" w:rsidP="00FC3EB9">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4</w:t>
      </w:r>
      <w:r w:rsidR="0080041D">
        <w:rPr>
          <w:rFonts w:ascii="Times New Roman" w:hAnsi="Times New Roman" w:cs="Times New Roman"/>
          <w:b/>
          <w:sz w:val="24"/>
          <w:szCs w:val="24"/>
        </w:rPr>
        <w:t>7</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844414" w:rsidRPr="00EB0835">
        <w:rPr>
          <w:rFonts w:ascii="Times New Roman" w:hAnsi="Times New Roman" w:cs="Times New Roman"/>
          <w:sz w:val="24"/>
          <w:szCs w:val="24"/>
        </w:rPr>
        <w:t>Uchwałę Rady podpisuje Przewodniczący Rady, o ile ustawy nie stanowią inaczej.</w:t>
      </w:r>
    </w:p>
    <w:p w:rsidR="00844414"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844414" w:rsidRPr="00EB0835">
        <w:rPr>
          <w:rFonts w:ascii="Times New Roman" w:hAnsi="Times New Roman" w:cs="Times New Roman"/>
          <w:sz w:val="24"/>
          <w:szCs w:val="24"/>
        </w:rPr>
        <w:t xml:space="preserve">Przepis ust. 1 stosuje się odpowiednio do Wiceprzewodniczącego prowadzącego obrady. </w:t>
      </w:r>
    </w:p>
    <w:p w:rsidR="00844414" w:rsidRDefault="00844414" w:rsidP="00844414">
      <w:pPr>
        <w:spacing w:before="0" w:after="0"/>
        <w:jc w:val="center"/>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4</w:t>
      </w:r>
      <w:r w:rsidR="0080041D">
        <w:rPr>
          <w:rFonts w:ascii="Times New Roman" w:hAnsi="Times New Roman" w:cs="Times New Roman"/>
          <w:b/>
          <w:sz w:val="24"/>
          <w:szCs w:val="24"/>
        </w:rPr>
        <w:t>8</w:t>
      </w:r>
      <w:r w:rsidRPr="00EB0835">
        <w:rPr>
          <w:rFonts w:ascii="Times New Roman" w:hAnsi="Times New Roman" w:cs="Times New Roman"/>
          <w:b/>
          <w:sz w:val="24"/>
          <w:szCs w:val="24"/>
        </w:rPr>
        <w:t>.</w:t>
      </w:r>
      <w:r>
        <w:rPr>
          <w:rFonts w:ascii="Times New Roman" w:hAnsi="Times New Roman" w:cs="Times New Roman"/>
          <w:b/>
          <w:sz w:val="24"/>
          <w:szCs w:val="24"/>
        </w:rPr>
        <w:t xml:space="preserve"> </w:t>
      </w:r>
      <w:r w:rsidRPr="00EB0835">
        <w:rPr>
          <w:rFonts w:ascii="Times New Roman" w:hAnsi="Times New Roman" w:cs="Times New Roman"/>
          <w:sz w:val="24"/>
          <w:szCs w:val="24"/>
        </w:rPr>
        <w:t>1.</w:t>
      </w:r>
      <w:r>
        <w:rPr>
          <w:rFonts w:ascii="Times New Roman" w:hAnsi="Times New Roman" w:cs="Times New Roman"/>
          <w:b/>
          <w:sz w:val="24"/>
          <w:szCs w:val="24"/>
        </w:rPr>
        <w:t xml:space="preserve"> </w:t>
      </w:r>
      <w:r w:rsidR="00844414" w:rsidRPr="00EB0835">
        <w:rPr>
          <w:rFonts w:ascii="Times New Roman" w:hAnsi="Times New Roman" w:cs="Times New Roman"/>
          <w:sz w:val="24"/>
          <w:szCs w:val="24"/>
        </w:rPr>
        <w:t>Rada jest związana uchwałą od chwili jej podjęcia.</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844414" w:rsidRPr="00EB0835">
        <w:rPr>
          <w:rFonts w:ascii="Times New Roman" w:hAnsi="Times New Roman" w:cs="Times New Roman"/>
          <w:sz w:val="24"/>
          <w:szCs w:val="24"/>
        </w:rPr>
        <w:t xml:space="preserve">Rada może przeprowadzić reasumpcję głosowania nad projektem </w:t>
      </w:r>
      <w:r w:rsidR="000F5443" w:rsidRPr="00EB0835">
        <w:rPr>
          <w:rFonts w:ascii="Times New Roman" w:hAnsi="Times New Roman" w:cs="Times New Roman"/>
          <w:sz w:val="24"/>
          <w:szCs w:val="24"/>
        </w:rPr>
        <w:t>uchwały.</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0F5443" w:rsidRPr="00EB0835">
        <w:rPr>
          <w:rFonts w:ascii="Times New Roman" w:hAnsi="Times New Roman" w:cs="Times New Roman"/>
          <w:sz w:val="24"/>
          <w:szCs w:val="24"/>
        </w:rPr>
        <w:t>Zmiana podjętej uchwały może nastąpić tylko w drodze odrębnej uchwały, podjętej nie wcześniej niż na następnej sesji.</w:t>
      </w:r>
    </w:p>
    <w:p w:rsidR="000F5443"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FC3EB9">
        <w:rPr>
          <w:rFonts w:ascii="Times New Roman" w:hAnsi="Times New Roman" w:cs="Times New Roman"/>
          <w:sz w:val="24"/>
          <w:szCs w:val="24"/>
        </w:rPr>
        <w:t>/Uchylony/.</w:t>
      </w:r>
    </w:p>
    <w:p w:rsidR="0080041D" w:rsidRPr="00EB0835" w:rsidRDefault="0080041D" w:rsidP="00EB0835">
      <w:pPr>
        <w:spacing w:before="0" w:after="0"/>
        <w:ind w:firstLine="36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xml:space="preserve">§ </w:t>
      </w:r>
      <w:r w:rsidR="0080041D">
        <w:rPr>
          <w:rFonts w:ascii="Times New Roman" w:hAnsi="Times New Roman" w:cs="Times New Roman"/>
          <w:b/>
          <w:sz w:val="24"/>
          <w:szCs w:val="24"/>
        </w:rPr>
        <w:t>49</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0F5443" w:rsidRPr="00EB0835">
        <w:rPr>
          <w:rFonts w:ascii="Times New Roman" w:hAnsi="Times New Roman" w:cs="Times New Roman"/>
          <w:sz w:val="24"/>
          <w:szCs w:val="24"/>
        </w:rPr>
        <w:t xml:space="preserve">Wójt ewidencjonuje oryginały uchwał w rejestrze uchwał i przechowuje </w:t>
      </w:r>
      <w:r w:rsidR="008424F1" w:rsidRPr="00EB0835">
        <w:rPr>
          <w:rFonts w:ascii="Times New Roman" w:hAnsi="Times New Roman" w:cs="Times New Roman"/>
          <w:sz w:val="24"/>
          <w:szCs w:val="24"/>
        </w:rPr>
        <w:br/>
      </w:r>
      <w:r w:rsidR="000F5443" w:rsidRPr="00EB0835">
        <w:rPr>
          <w:rFonts w:ascii="Times New Roman" w:hAnsi="Times New Roman" w:cs="Times New Roman"/>
          <w:sz w:val="24"/>
          <w:szCs w:val="24"/>
        </w:rPr>
        <w:t>wraz z protokołami sesji.</w:t>
      </w:r>
    </w:p>
    <w:p w:rsidR="0080041D" w:rsidRDefault="00EB0835" w:rsidP="00FC3EB9">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0F5443" w:rsidRPr="00EB0835">
        <w:rPr>
          <w:rFonts w:ascii="Times New Roman" w:hAnsi="Times New Roman" w:cs="Times New Roman"/>
          <w:sz w:val="24"/>
          <w:szCs w:val="24"/>
        </w:rPr>
        <w:t xml:space="preserve">Odpisy uchwał przekazuje się właściwym jednostkom do realizacji i do wiadomości zależnie od treści uchwał. </w:t>
      </w:r>
    </w:p>
    <w:p w:rsidR="00012AC3" w:rsidRDefault="00012AC3" w:rsidP="00B138E7">
      <w:pPr>
        <w:spacing w:before="0" w:after="0"/>
        <w:jc w:val="center"/>
        <w:rPr>
          <w:rFonts w:ascii="Times New Roman" w:hAnsi="Times New Roman" w:cs="Times New Roman"/>
          <w:sz w:val="24"/>
          <w:szCs w:val="24"/>
        </w:rPr>
      </w:pPr>
    </w:p>
    <w:p w:rsidR="00EB0835" w:rsidRDefault="00B138E7" w:rsidP="00B138E7">
      <w:pPr>
        <w:spacing w:before="0" w:after="0"/>
        <w:jc w:val="center"/>
        <w:rPr>
          <w:rFonts w:ascii="Times New Roman" w:hAnsi="Times New Roman" w:cs="Times New Roman"/>
          <w:b/>
          <w:sz w:val="24"/>
          <w:szCs w:val="24"/>
        </w:rPr>
      </w:pPr>
      <w:r w:rsidRPr="00B138E7">
        <w:rPr>
          <w:rFonts w:ascii="Times New Roman" w:hAnsi="Times New Roman" w:cs="Times New Roman"/>
          <w:b/>
          <w:sz w:val="24"/>
          <w:szCs w:val="24"/>
        </w:rPr>
        <w:t xml:space="preserve">Rozdział 8. </w:t>
      </w:r>
    </w:p>
    <w:p w:rsidR="00B138E7" w:rsidRDefault="00B138E7" w:rsidP="00B138E7">
      <w:pPr>
        <w:spacing w:before="0" w:after="0"/>
        <w:jc w:val="center"/>
        <w:rPr>
          <w:rFonts w:ascii="Times New Roman" w:hAnsi="Times New Roman" w:cs="Times New Roman"/>
          <w:b/>
          <w:sz w:val="24"/>
          <w:szCs w:val="24"/>
        </w:rPr>
      </w:pPr>
      <w:r w:rsidRPr="00B138E7">
        <w:rPr>
          <w:rFonts w:ascii="Times New Roman" w:hAnsi="Times New Roman" w:cs="Times New Roman"/>
          <w:b/>
          <w:sz w:val="24"/>
          <w:szCs w:val="24"/>
        </w:rPr>
        <w:t xml:space="preserve">Procedura głosowania </w:t>
      </w:r>
    </w:p>
    <w:p w:rsidR="00B138E7" w:rsidRDefault="00B138E7" w:rsidP="00B138E7">
      <w:pPr>
        <w:spacing w:before="0" w:after="0"/>
        <w:jc w:val="center"/>
        <w:rPr>
          <w:rFonts w:ascii="Times New Roman" w:hAnsi="Times New Roman" w:cs="Times New Roman"/>
          <w:b/>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0</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B138E7" w:rsidRPr="00EB0835">
        <w:rPr>
          <w:rFonts w:ascii="Times New Roman" w:hAnsi="Times New Roman" w:cs="Times New Roman"/>
          <w:sz w:val="24"/>
          <w:szCs w:val="24"/>
        </w:rPr>
        <w:t>Głosowanie jawne odbywa się za pomocą urządze</w:t>
      </w:r>
      <w:r>
        <w:rPr>
          <w:rFonts w:ascii="Times New Roman" w:hAnsi="Times New Roman" w:cs="Times New Roman"/>
          <w:sz w:val="24"/>
          <w:szCs w:val="24"/>
        </w:rPr>
        <w:t xml:space="preserve">ń umożliwiających sporządzanie </w:t>
      </w:r>
      <w:r w:rsidR="00B138E7" w:rsidRPr="00EB0835">
        <w:rPr>
          <w:rFonts w:ascii="Times New Roman" w:hAnsi="Times New Roman" w:cs="Times New Roman"/>
          <w:sz w:val="24"/>
          <w:szCs w:val="24"/>
        </w:rPr>
        <w:t xml:space="preserve">i utrwalanie imiennego wykazu głosów radnych.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B138E7" w:rsidRPr="00EB0835">
        <w:rPr>
          <w:rFonts w:ascii="Times New Roman" w:hAnsi="Times New Roman" w:cs="Times New Roman"/>
          <w:sz w:val="24"/>
          <w:szCs w:val="24"/>
        </w:rPr>
        <w:t xml:space="preserve">Głosowanie zarządza Przewodniczący obrad, zapoznaje się z liczbą głosów oddanych „za”, „przeciw” i „wstrzymujących się” oraz głosów nieważnych i porównuje się </w:t>
      </w:r>
      <w:r w:rsidR="00B138E7" w:rsidRPr="00EB0835">
        <w:rPr>
          <w:rFonts w:ascii="Times New Roman" w:hAnsi="Times New Roman" w:cs="Times New Roman"/>
          <w:sz w:val="24"/>
          <w:szCs w:val="24"/>
        </w:rPr>
        <w:br/>
        <w:t xml:space="preserve">z liczbą radnych obecnych na sesji, względnie ze składem lub ustawowym składem Rady, nakazując odnotowanie wyników głosowania w protokole sesji, po uprzednim ogłoszeniu tych wyników głosowania w protokole sesji, po uprzednim ogłoszeniu </w:t>
      </w:r>
      <w:r w:rsidR="00144D2C" w:rsidRPr="00EB0835">
        <w:rPr>
          <w:rFonts w:ascii="Times New Roman" w:hAnsi="Times New Roman" w:cs="Times New Roman"/>
          <w:sz w:val="24"/>
          <w:szCs w:val="24"/>
        </w:rPr>
        <w:br/>
      </w:r>
      <w:r w:rsidR="00B138E7" w:rsidRPr="00EB0835">
        <w:rPr>
          <w:rFonts w:ascii="Times New Roman" w:hAnsi="Times New Roman" w:cs="Times New Roman"/>
          <w:sz w:val="24"/>
          <w:szCs w:val="24"/>
        </w:rPr>
        <w:t>tych wyników.</w:t>
      </w:r>
    </w:p>
    <w:p w:rsidR="00B138E7"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B138E7" w:rsidRPr="00EB0835">
        <w:rPr>
          <w:rFonts w:ascii="Times New Roman" w:hAnsi="Times New Roman" w:cs="Times New Roman"/>
          <w:sz w:val="24"/>
          <w:szCs w:val="24"/>
        </w:rPr>
        <w:t xml:space="preserve">Głosowanie jawne imienne, wymagające wskazania w protokole sesji imienia </w:t>
      </w:r>
      <w:r w:rsidR="00B138E7" w:rsidRPr="00EB0835">
        <w:rPr>
          <w:rFonts w:ascii="Times New Roman" w:hAnsi="Times New Roman" w:cs="Times New Roman"/>
          <w:sz w:val="24"/>
          <w:szCs w:val="24"/>
        </w:rPr>
        <w:br/>
        <w:t xml:space="preserve">i nazwiska każdego radnego oraz sposobu, w jaki głosował, jest dopuszczalne jedynie </w:t>
      </w:r>
      <w:r>
        <w:rPr>
          <w:rFonts w:ascii="Times New Roman" w:hAnsi="Times New Roman" w:cs="Times New Roman"/>
          <w:sz w:val="24"/>
          <w:szCs w:val="24"/>
        </w:rPr>
        <w:br/>
      </w:r>
      <w:r w:rsidR="00B138E7" w:rsidRPr="00EB0835">
        <w:rPr>
          <w:rFonts w:ascii="Times New Roman" w:hAnsi="Times New Roman" w:cs="Times New Roman"/>
          <w:sz w:val="24"/>
          <w:szCs w:val="24"/>
        </w:rPr>
        <w:t xml:space="preserve">w przypadkach przewidzianych w ustawie. </w:t>
      </w:r>
    </w:p>
    <w:p w:rsidR="00B138E7" w:rsidRDefault="00B138E7" w:rsidP="00B138E7">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1</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144D2C" w:rsidRPr="00EB0835">
        <w:rPr>
          <w:rFonts w:ascii="Times New Roman" w:hAnsi="Times New Roman" w:cs="Times New Roman"/>
          <w:sz w:val="24"/>
          <w:szCs w:val="24"/>
        </w:rPr>
        <w:t xml:space="preserve">Głosowanie jawne imienne odbywa się przy wykorzystaniu urny, do której radni wyczytywani kolejno w porządku alfabetycznym przez prowadzącego sesję wrzucają karty wyborcze oznaczone personaliami radnych i opieczętowane pieczęcią Rady.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144D2C" w:rsidRPr="00EB0835">
        <w:rPr>
          <w:rFonts w:ascii="Times New Roman" w:hAnsi="Times New Roman" w:cs="Times New Roman"/>
          <w:sz w:val="24"/>
          <w:szCs w:val="24"/>
        </w:rPr>
        <w:t>Wybrana przez Radę Komisja Skrutacyjna dokonuje otwarcia urny oraz obliczenia głosów.</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144D2C" w:rsidRPr="00EB0835">
        <w:rPr>
          <w:rFonts w:ascii="Times New Roman" w:hAnsi="Times New Roman" w:cs="Times New Roman"/>
          <w:sz w:val="24"/>
          <w:szCs w:val="24"/>
        </w:rPr>
        <w:t>Przewodniczący Komisji Skrutacyjnej podaje do wiadomości obecnym na sesji wyniki głosowania.</w:t>
      </w:r>
    </w:p>
    <w:p w:rsidR="00144D2C"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144D2C" w:rsidRPr="00EB0835">
        <w:rPr>
          <w:rFonts w:ascii="Times New Roman" w:hAnsi="Times New Roman" w:cs="Times New Roman"/>
          <w:sz w:val="24"/>
          <w:szCs w:val="24"/>
        </w:rPr>
        <w:t xml:space="preserve">Imienny wykaz głosowań radnych stanowi załącznik do protokołu z sesji Rady. </w:t>
      </w:r>
    </w:p>
    <w:p w:rsidR="00144D2C" w:rsidRPr="00144D2C" w:rsidRDefault="00144D2C" w:rsidP="00144D2C">
      <w:pPr>
        <w:spacing w:before="0" w:after="0"/>
        <w:jc w:val="both"/>
        <w:rPr>
          <w:rFonts w:ascii="Times New Roman" w:hAnsi="Times New Roman" w:cs="Times New Roman"/>
          <w:b/>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2</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144D2C" w:rsidRPr="00EB0835">
        <w:rPr>
          <w:rFonts w:ascii="Times New Roman" w:hAnsi="Times New Roman" w:cs="Times New Roman"/>
          <w:sz w:val="24"/>
          <w:szCs w:val="24"/>
        </w:rPr>
        <w:t xml:space="preserve">W głosowaniu tajnym radni głosują za pomocą kart ostemplowanych pieczęcią Rady, przy czym każdorazowo Rada ustala sposób głosowania, a samo glosowanie </w:t>
      </w:r>
      <w:r w:rsidR="00144D2C" w:rsidRPr="00EB0835">
        <w:rPr>
          <w:rFonts w:ascii="Times New Roman" w:hAnsi="Times New Roman" w:cs="Times New Roman"/>
          <w:sz w:val="24"/>
          <w:szCs w:val="24"/>
        </w:rPr>
        <w:lastRenderedPageBreak/>
        <w:t>przeprowadza wybrana z grona Rady Komisja Skrutacyjna z wyłonionym spośród siebie przewodniczącym.</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144D2C" w:rsidRPr="00EB0835">
        <w:rPr>
          <w:rFonts w:ascii="Times New Roman" w:hAnsi="Times New Roman" w:cs="Times New Roman"/>
          <w:sz w:val="24"/>
          <w:szCs w:val="24"/>
        </w:rPr>
        <w:t>Komisja Skrutacyjna prze</w:t>
      </w:r>
      <w:r w:rsidR="0080041D">
        <w:rPr>
          <w:rFonts w:ascii="Times New Roman" w:hAnsi="Times New Roman" w:cs="Times New Roman"/>
          <w:sz w:val="24"/>
          <w:szCs w:val="24"/>
        </w:rPr>
        <w:t>d</w:t>
      </w:r>
      <w:r w:rsidR="00144D2C" w:rsidRPr="00EB0835">
        <w:rPr>
          <w:rFonts w:ascii="Times New Roman" w:hAnsi="Times New Roman" w:cs="Times New Roman"/>
          <w:sz w:val="24"/>
          <w:szCs w:val="24"/>
        </w:rPr>
        <w:t xml:space="preserve"> przystąpieniem do głosowania objaśnia sposób glosowania </w:t>
      </w:r>
      <w:r w:rsidR="0080041D">
        <w:rPr>
          <w:rFonts w:ascii="Times New Roman" w:hAnsi="Times New Roman" w:cs="Times New Roman"/>
          <w:sz w:val="24"/>
          <w:szCs w:val="24"/>
        </w:rPr>
        <w:br/>
      </w:r>
      <w:r w:rsidR="00144D2C" w:rsidRPr="00EB0835">
        <w:rPr>
          <w:rFonts w:ascii="Times New Roman" w:hAnsi="Times New Roman" w:cs="Times New Roman"/>
          <w:sz w:val="24"/>
          <w:szCs w:val="24"/>
        </w:rPr>
        <w:t>i przeprowadza je, wyczytując kolejno radnych  z listy obecności.</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144D2C" w:rsidRPr="00EB0835">
        <w:rPr>
          <w:rFonts w:ascii="Times New Roman" w:hAnsi="Times New Roman" w:cs="Times New Roman"/>
          <w:sz w:val="24"/>
          <w:szCs w:val="24"/>
        </w:rPr>
        <w:t>Kart do głosowan</w:t>
      </w:r>
      <w:r w:rsidR="006C4179" w:rsidRPr="00EB0835">
        <w:rPr>
          <w:rFonts w:ascii="Times New Roman" w:hAnsi="Times New Roman" w:cs="Times New Roman"/>
          <w:sz w:val="24"/>
          <w:szCs w:val="24"/>
        </w:rPr>
        <w:t xml:space="preserve">ia nie może być więcej niż radnych obecnych na sesji.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6C4179" w:rsidRPr="00EB0835">
        <w:rPr>
          <w:rFonts w:ascii="Times New Roman" w:hAnsi="Times New Roman" w:cs="Times New Roman"/>
          <w:sz w:val="24"/>
          <w:szCs w:val="24"/>
        </w:rPr>
        <w:t>Po przeliczeniu głosów Przewodniczący Komisji Skrutacyjnej odczytuje protokół, podając wynik głosowania.</w:t>
      </w:r>
    </w:p>
    <w:p w:rsidR="006C4179"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6C4179" w:rsidRPr="00EB0835">
        <w:rPr>
          <w:rFonts w:ascii="Times New Roman" w:hAnsi="Times New Roman" w:cs="Times New Roman"/>
          <w:sz w:val="24"/>
          <w:szCs w:val="24"/>
        </w:rPr>
        <w:t xml:space="preserve">Karty z oddanymi głosami i protokół głosowania stanowią załącznik do protokołu sesji. </w:t>
      </w:r>
    </w:p>
    <w:p w:rsidR="006C4179" w:rsidRDefault="006C4179" w:rsidP="006C4179">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3</w:t>
      </w:r>
      <w:r w:rsidRPr="00EB0835">
        <w:rPr>
          <w:rFonts w:ascii="Times New Roman" w:hAnsi="Times New Roman" w:cs="Times New Roman"/>
          <w:sz w:val="24"/>
          <w:szCs w:val="24"/>
        </w:rPr>
        <w:t>.</w:t>
      </w:r>
      <w:r>
        <w:rPr>
          <w:rFonts w:ascii="Times New Roman" w:hAnsi="Times New Roman" w:cs="Times New Roman"/>
          <w:sz w:val="24"/>
          <w:szCs w:val="24"/>
        </w:rPr>
        <w:t xml:space="preserve">  1. </w:t>
      </w:r>
      <w:r w:rsidR="006C4179" w:rsidRPr="00EB0835">
        <w:rPr>
          <w:rFonts w:ascii="Times New Roman" w:hAnsi="Times New Roman" w:cs="Times New Roman"/>
          <w:sz w:val="24"/>
          <w:szCs w:val="24"/>
        </w:rPr>
        <w:t xml:space="preserve">Przewodniczący obrad przed poddaniem wniosku pod glosowanie precyzuje </w:t>
      </w:r>
      <w:r w:rsidR="0080041D">
        <w:rPr>
          <w:rFonts w:ascii="Times New Roman" w:hAnsi="Times New Roman" w:cs="Times New Roman"/>
          <w:sz w:val="24"/>
          <w:szCs w:val="24"/>
        </w:rPr>
        <w:br/>
      </w:r>
      <w:r w:rsidR="006C4179" w:rsidRPr="00EB0835">
        <w:rPr>
          <w:rFonts w:ascii="Times New Roman" w:hAnsi="Times New Roman" w:cs="Times New Roman"/>
          <w:sz w:val="24"/>
          <w:szCs w:val="24"/>
        </w:rPr>
        <w:t xml:space="preserve">i ogłasza Radzie proponowaną treść wniosku w taki sposób, aby jego redakcja była przejrzysta, a wniosek nie budził wątpliwości co do intencji wnioskodawcy.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6C4179" w:rsidRPr="00EB0835">
        <w:rPr>
          <w:rFonts w:ascii="Times New Roman" w:hAnsi="Times New Roman" w:cs="Times New Roman"/>
          <w:sz w:val="24"/>
          <w:szCs w:val="24"/>
        </w:rPr>
        <w:t>W pierwszej kolejności Przewodniczący obrad poddaje pod głosowanie wniosek najdalej idący, jeśli może to wykluczyć potrzebę głosowania nad pozostałymi wnioskami. Ewentualny spór co</w:t>
      </w:r>
      <w:r w:rsidR="0080041D">
        <w:rPr>
          <w:rFonts w:ascii="Times New Roman" w:hAnsi="Times New Roman" w:cs="Times New Roman"/>
          <w:sz w:val="24"/>
          <w:szCs w:val="24"/>
        </w:rPr>
        <w:t xml:space="preserve"> </w:t>
      </w:r>
      <w:r w:rsidR="006C4179" w:rsidRPr="00EB0835">
        <w:rPr>
          <w:rFonts w:ascii="Times New Roman" w:hAnsi="Times New Roman" w:cs="Times New Roman"/>
          <w:sz w:val="24"/>
          <w:szCs w:val="24"/>
        </w:rPr>
        <w:t xml:space="preserve">do tego, który z wniosków jest najdalej idący rozstrzyga Przewodniczący obrad.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6C4179" w:rsidRPr="00EB0835">
        <w:rPr>
          <w:rFonts w:ascii="Times New Roman" w:hAnsi="Times New Roman" w:cs="Times New Roman"/>
          <w:sz w:val="24"/>
          <w:szCs w:val="24"/>
        </w:rPr>
        <w:t xml:space="preserve">W przypadku głosowania w sprawie wyboru osób, Przewodniczący obrad przed zamknięciem listy kandydatów pyta każdego z nich czy zgadza się kandydować i po otrzymaniu odpowiedzi twierdzącej poddaje pod głosowanie zamknięcie listy kandydatów, </w:t>
      </w:r>
      <w:r w:rsidR="0080041D">
        <w:rPr>
          <w:rFonts w:ascii="Times New Roman" w:hAnsi="Times New Roman" w:cs="Times New Roman"/>
          <w:sz w:val="24"/>
          <w:szCs w:val="24"/>
        </w:rPr>
        <w:br/>
      </w:r>
      <w:r w:rsidR="006C4179" w:rsidRPr="00EB0835">
        <w:rPr>
          <w:rFonts w:ascii="Times New Roman" w:hAnsi="Times New Roman" w:cs="Times New Roman"/>
          <w:sz w:val="24"/>
          <w:szCs w:val="24"/>
        </w:rPr>
        <w:t xml:space="preserve">a następnie zarządza głosowanie nad każdą z kandydatur.  </w:t>
      </w:r>
    </w:p>
    <w:p w:rsidR="006C4179"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6C4179" w:rsidRPr="00EB0835">
        <w:rPr>
          <w:rFonts w:ascii="Times New Roman" w:hAnsi="Times New Roman" w:cs="Times New Roman"/>
          <w:sz w:val="24"/>
          <w:szCs w:val="24"/>
        </w:rPr>
        <w:t xml:space="preserve">Postanowienie ust. 3 nie ma zastosowania, gdy nieobecny kandydat złożył uprzednio zgodę na piśmie. </w:t>
      </w:r>
    </w:p>
    <w:p w:rsidR="006C4179" w:rsidRDefault="006C4179" w:rsidP="006C4179">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4</w:t>
      </w:r>
      <w:r w:rsidRPr="00EB0835">
        <w:rPr>
          <w:rFonts w:ascii="Times New Roman" w:hAnsi="Times New Roman" w:cs="Times New Roman"/>
          <w:b/>
          <w:sz w:val="24"/>
          <w:szCs w:val="24"/>
        </w:rPr>
        <w:t>.</w:t>
      </w:r>
      <w:r w:rsidRPr="00EB0835">
        <w:rPr>
          <w:rFonts w:ascii="Times New Roman" w:hAnsi="Times New Roman" w:cs="Times New Roman"/>
          <w:sz w:val="24"/>
          <w:szCs w:val="24"/>
        </w:rPr>
        <w:t xml:space="preserve"> </w:t>
      </w:r>
      <w:r>
        <w:rPr>
          <w:rFonts w:ascii="Times New Roman" w:hAnsi="Times New Roman" w:cs="Times New Roman"/>
          <w:sz w:val="24"/>
          <w:szCs w:val="24"/>
        </w:rPr>
        <w:t xml:space="preserve">1. </w:t>
      </w:r>
      <w:r w:rsidR="006C4179" w:rsidRPr="00EB0835">
        <w:rPr>
          <w:rFonts w:ascii="Times New Roman" w:hAnsi="Times New Roman" w:cs="Times New Roman"/>
          <w:sz w:val="24"/>
          <w:szCs w:val="24"/>
        </w:rPr>
        <w:t xml:space="preserve">Jeżeli oprócz wniosku (wniosków) o podjęcie uchwały w danej sprawie zostanie zgłoszony wniosek o odrzucenie tego wniosku (wniosków), w pierwszej kolejności Rada głosuje nad wnioskiem o odrzucenie wniosku (wniosków) o podjęcie uchwały.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F813E0" w:rsidRPr="00EB0835">
        <w:rPr>
          <w:rFonts w:ascii="Times New Roman" w:hAnsi="Times New Roman" w:cs="Times New Roman"/>
          <w:sz w:val="24"/>
          <w:szCs w:val="24"/>
        </w:rPr>
        <w:t xml:space="preserve">Głosowanie nad poprawkami do poszczególnych paragrafów lub ustępów projektu uchwały następuje według ich kolejności, z tym, że w pierwszej kolejności Przewodniczący obrad poddaje pod głosowanie te poprawki, których przyjęcie lub odrzucenie rozstrzyga </w:t>
      </w:r>
      <w:r>
        <w:rPr>
          <w:rFonts w:ascii="Times New Roman" w:hAnsi="Times New Roman" w:cs="Times New Roman"/>
          <w:sz w:val="24"/>
          <w:szCs w:val="24"/>
        </w:rPr>
        <w:br/>
      </w:r>
      <w:r w:rsidR="00F813E0" w:rsidRPr="00EB0835">
        <w:rPr>
          <w:rFonts w:ascii="Times New Roman" w:hAnsi="Times New Roman" w:cs="Times New Roman"/>
          <w:sz w:val="24"/>
          <w:szCs w:val="24"/>
        </w:rPr>
        <w:t xml:space="preserve">o innych poprawkach.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F813E0" w:rsidRPr="00EB0835">
        <w:rPr>
          <w:rFonts w:ascii="Times New Roman" w:hAnsi="Times New Roman" w:cs="Times New Roman"/>
          <w:sz w:val="24"/>
          <w:szCs w:val="24"/>
        </w:rPr>
        <w:t>W przypadku przyjęcia poprawki wykluczającej inne poprawki do projektu uchwały, poprawek tych nie poddaje się pod głosowanie.</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F813E0" w:rsidRPr="00EB0835">
        <w:rPr>
          <w:rFonts w:ascii="Times New Roman" w:hAnsi="Times New Roman" w:cs="Times New Roman"/>
          <w:sz w:val="24"/>
          <w:szCs w:val="24"/>
        </w:rPr>
        <w:t xml:space="preserve">W przypadku zgłoszenia do tego samego fragmentu projektu uchwały kilku poprawek stosuje się zasadę określoną w ust. 2.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F813E0" w:rsidRPr="00EB0835">
        <w:rPr>
          <w:rFonts w:ascii="Times New Roman" w:hAnsi="Times New Roman" w:cs="Times New Roman"/>
          <w:sz w:val="24"/>
          <w:szCs w:val="24"/>
        </w:rPr>
        <w:t xml:space="preserve">Przewodniczący obrad może zarządzić głosowanie łącznie nad grupą poprawek </w:t>
      </w:r>
      <w:r w:rsidR="008424F1" w:rsidRPr="00EB0835">
        <w:rPr>
          <w:rFonts w:ascii="Times New Roman" w:hAnsi="Times New Roman" w:cs="Times New Roman"/>
          <w:sz w:val="24"/>
          <w:szCs w:val="24"/>
        </w:rPr>
        <w:br/>
      </w:r>
      <w:r w:rsidR="00F813E0" w:rsidRPr="00EB0835">
        <w:rPr>
          <w:rFonts w:ascii="Times New Roman" w:hAnsi="Times New Roman" w:cs="Times New Roman"/>
          <w:sz w:val="24"/>
          <w:szCs w:val="24"/>
        </w:rPr>
        <w:t xml:space="preserve">do projektu uchwały.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F813E0" w:rsidRPr="00EB0835">
        <w:rPr>
          <w:rFonts w:ascii="Times New Roman" w:hAnsi="Times New Roman" w:cs="Times New Roman"/>
          <w:sz w:val="24"/>
          <w:szCs w:val="24"/>
        </w:rPr>
        <w:t>Przewodniczący obrad zarządza głosowanie w ostatniej kolejności za przyjęciem uchwały w całości ze zmianami wynikającymi z poprawek w</w:t>
      </w:r>
      <w:r>
        <w:rPr>
          <w:rFonts w:ascii="Times New Roman" w:hAnsi="Times New Roman" w:cs="Times New Roman"/>
          <w:sz w:val="24"/>
          <w:szCs w:val="24"/>
        </w:rPr>
        <w:t>niesionych do projektu uchwały.</w:t>
      </w:r>
    </w:p>
    <w:p w:rsidR="00F813E0"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00F813E0" w:rsidRPr="00EB0835">
        <w:rPr>
          <w:rFonts w:ascii="Times New Roman" w:hAnsi="Times New Roman" w:cs="Times New Roman"/>
          <w:sz w:val="24"/>
          <w:szCs w:val="24"/>
        </w:rPr>
        <w:t xml:space="preserve">Przewodniczący obrad może odroczyć głosowanie, o jakim mowa w ust. 6 na czas potrzebny do stwierdzenia, czy wskutek przyjętych poprawek nie zachodzi sprzeczność pomiędzy poszczególnymi postanowieniami uchwały. </w:t>
      </w:r>
    </w:p>
    <w:p w:rsidR="0088141F" w:rsidRDefault="0088141F" w:rsidP="00EB0835">
      <w:pPr>
        <w:spacing w:before="0" w:after="0"/>
        <w:rPr>
          <w:rFonts w:ascii="Times New Roman" w:hAnsi="Times New Roman" w:cs="Times New Roman"/>
          <w:b/>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5</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F813E0" w:rsidRPr="00EB0835">
        <w:rPr>
          <w:rFonts w:ascii="Times New Roman" w:hAnsi="Times New Roman" w:cs="Times New Roman"/>
          <w:sz w:val="24"/>
          <w:szCs w:val="24"/>
        </w:rPr>
        <w:t xml:space="preserve">Głosowanie zwykłą większością głosów oznacza, że przechodzi wniosek </w:t>
      </w:r>
      <w:r w:rsidR="008424F1" w:rsidRPr="00EB0835">
        <w:rPr>
          <w:rFonts w:ascii="Times New Roman" w:hAnsi="Times New Roman" w:cs="Times New Roman"/>
          <w:sz w:val="24"/>
          <w:szCs w:val="24"/>
        </w:rPr>
        <w:br/>
      </w:r>
      <w:r w:rsidR="00F813E0" w:rsidRPr="00EB0835">
        <w:rPr>
          <w:rFonts w:ascii="Times New Roman" w:hAnsi="Times New Roman" w:cs="Times New Roman"/>
          <w:sz w:val="24"/>
          <w:szCs w:val="24"/>
        </w:rPr>
        <w:t>lub kandydatura, która uzyskała większą liczbę głosów „za” niż „przeciw”</w:t>
      </w:r>
      <w:r w:rsidR="000A354D" w:rsidRPr="00EB0835">
        <w:rPr>
          <w:rFonts w:ascii="Times New Roman" w:hAnsi="Times New Roman" w:cs="Times New Roman"/>
          <w:sz w:val="24"/>
          <w:szCs w:val="24"/>
        </w:rPr>
        <w:t xml:space="preserve">. Głosów wstrzymujących się i nieważnych nie dolicza się do żadnej z grup głosujących „za” czy „przeciw”. </w:t>
      </w:r>
    </w:p>
    <w:p w:rsidR="000A354D"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0A354D" w:rsidRPr="00EB0835">
        <w:rPr>
          <w:rFonts w:ascii="Times New Roman" w:hAnsi="Times New Roman" w:cs="Times New Roman"/>
          <w:sz w:val="24"/>
          <w:szCs w:val="24"/>
        </w:rPr>
        <w:t xml:space="preserve">Jeżeli celem głosowania jest wybór jednej z kilku osób lub możliwości, przechodzi kandydatura  lub wniosek, na który oddano liczbę głosów większą od liczby głosów oddanych na kandydatury lub wnioski każde z osobna. </w:t>
      </w:r>
    </w:p>
    <w:p w:rsidR="000A354D" w:rsidRDefault="000A354D" w:rsidP="000A354D">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6</w:t>
      </w:r>
      <w:r w:rsidRPr="00EB0835">
        <w:rPr>
          <w:rFonts w:ascii="Times New Roman" w:hAnsi="Times New Roman" w:cs="Times New Roman"/>
          <w:b/>
          <w:sz w:val="24"/>
          <w:szCs w:val="24"/>
        </w:rPr>
        <w:t>.</w:t>
      </w:r>
      <w:r w:rsidRPr="00EB0835">
        <w:rPr>
          <w:rFonts w:ascii="Times New Roman" w:hAnsi="Times New Roman" w:cs="Times New Roman"/>
          <w:sz w:val="24"/>
          <w:szCs w:val="24"/>
        </w:rPr>
        <w:t xml:space="preserve"> </w:t>
      </w:r>
      <w:r>
        <w:rPr>
          <w:rFonts w:ascii="Times New Roman" w:hAnsi="Times New Roman" w:cs="Times New Roman"/>
          <w:sz w:val="24"/>
          <w:szCs w:val="24"/>
        </w:rPr>
        <w:t xml:space="preserve">1. </w:t>
      </w:r>
      <w:r w:rsidR="000A354D" w:rsidRPr="00EB0835">
        <w:rPr>
          <w:rFonts w:ascii="Times New Roman" w:hAnsi="Times New Roman" w:cs="Times New Roman"/>
          <w:sz w:val="24"/>
          <w:szCs w:val="24"/>
        </w:rPr>
        <w:t xml:space="preserve">W sytuacji, gdy w przepisie prawa użyto sformułowania „w obecności” – głosowanie bezwzględną większością głosów oznacza, że przechodzi wniosek lub kandydatura, które uzyskały co najmniej jeden głos więcej od sumy pozostałych ważnie oddanych głosów, to znaczy przeciwnych i wstrzymujących się.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0A354D" w:rsidRPr="00EB0835">
        <w:rPr>
          <w:rFonts w:ascii="Times New Roman" w:hAnsi="Times New Roman" w:cs="Times New Roman"/>
          <w:sz w:val="24"/>
          <w:szCs w:val="24"/>
        </w:rPr>
        <w:t xml:space="preserve">Głosowanie bezwzględną większością ustawowego składu Rady oznacza, </w:t>
      </w:r>
      <w:r w:rsidR="008424F1" w:rsidRPr="00EB0835">
        <w:rPr>
          <w:rFonts w:ascii="Times New Roman" w:hAnsi="Times New Roman" w:cs="Times New Roman"/>
          <w:sz w:val="24"/>
          <w:szCs w:val="24"/>
        </w:rPr>
        <w:br/>
      </w:r>
      <w:r w:rsidR="000A354D" w:rsidRPr="00EB0835">
        <w:rPr>
          <w:rFonts w:ascii="Times New Roman" w:hAnsi="Times New Roman" w:cs="Times New Roman"/>
          <w:sz w:val="24"/>
          <w:szCs w:val="24"/>
        </w:rPr>
        <w:t xml:space="preserve">że przechodzi wniosek lub kandydatura, która uzyskała liczbę całkowitą ważnych głosów oddanych za wnioskiem lub kandydatem, przewyższającą połowę ustawowego składu Rady, </w:t>
      </w:r>
      <w:r>
        <w:rPr>
          <w:rFonts w:ascii="Times New Roman" w:hAnsi="Times New Roman" w:cs="Times New Roman"/>
          <w:sz w:val="24"/>
          <w:szCs w:val="24"/>
        </w:rPr>
        <w:br/>
      </w:r>
      <w:r w:rsidR="000A354D" w:rsidRPr="00EB0835">
        <w:rPr>
          <w:rFonts w:ascii="Times New Roman" w:hAnsi="Times New Roman" w:cs="Times New Roman"/>
          <w:sz w:val="24"/>
          <w:szCs w:val="24"/>
        </w:rPr>
        <w:t xml:space="preserve">a zarazem tej połowie najbliższą.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0A354D" w:rsidRPr="00EB0835">
        <w:rPr>
          <w:rFonts w:ascii="Times New Roman" w:hAnsi="Times New Roman" w:cs="Times New Roman"/>
          <w:sz w:val="24"/>
          <w:szCs w:val="24"/>
        </w:rPr>
        <w:t>Bezwzględna większość głosów przy parzystej liczbie glosujących zachodzi wówczas, gdy za wnioskiem lub kandydaturą zostało oddanych 50 % + 1 ważnie oddanych głos</w:t>
      </w:r>
      <w:r>
        <w:rPr>
          <w:rFonts w:ascii="Times New Roman" w:hAnsi="Times New Roman" w:cs="Times New Roman"/>
          <w:sz w:val="24"/>
          <w:szCs w:val="24"/>
        </w:rPr>
        <w:t>ów.</w:t>
      </w:r>
    </w:p>
    <w:p w:rsidR="000A354D"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0A354D" w:rsidRPr="00EB0835">
        <w:rPr>
          <w:rFonts w:ascii="Times New Roman" w:hAnsi="Times New Roman" w:cs="Times New Roman"/>
          <w:sz w:val="24"/>
          <w:szCs w:val="24"/>
        </w:rPr>
        <w:t xml:space="preserve">Bezwzględna większość głosów przy nieparzystej liczbie głosujących zachodzi wówczas, gdy za wnioskiem lub kandydaturą została oddana liczba głosów o 1 większa od liczby pozostałych ważnie oddanych głosów. </w:t>
      </w:r>
    </w:p>
    <w:p w:rsidR="00610730" w:rsidRDefault="00610730" w:rsidP="00D772FC">
      <w:pPr>
        <w:spacing w:before="0" w:after="0"/>
        <w:jc w:val="both"/>
        <w:rPr>
          <w:rFonts w:ascii="Times New Roman" w:hAnsi="Times New Roman" w:cs="Times New Roman"/>
          <w:b/>
          <w:sz w:val="24"/>
          <w:szCs w:val="24"/>
        </w:rPr>
      </w:pPr>
    </w:p>
    <w:p w:rsidR="00FC3EB9" w:rsidRDefault="00FC3EB9" w:rsidP="00D772FC">
      <w:pPr>
        <w:spacing w:before="0" w:after="0"/>
        <w:jc w:val="both"/>
        <w:rPr>
          <w:rFonts w:ascii="Times New Roman" w:hAnsi="Times New Roman" w:cs="Times New Roman"/>
          <w:b/>
          <w:sz w:val="24"/>
          <w:szCs w:val="24"/>
        </w:rPr>
      </w:pPr>
    </w:p>
    <w:p w:rsidR="00FC3EB9" w:rsidRDefault="00FC3EB9" w:rsidP="00D772FC">
      <w:pPr>
        <w:spacing w:before="0" w:after="0"/>
        <w:jc w:val="both"/>
        <w:rPr>
          <w:rFonts w:ascii="Times New Roman" w:hAnsi="Times New Roman" w:cs="Times New Roman"/>
          <w:b/>
          <w:sz w:val="24"/>
          <w:szCs w:val="24"/>
        </w:rPr>
      </w:pPr>
    </w:p>
    <w:p w:rsidR="00FC3EB9" w:rsidRDefault="00FC3EB9" w:rsidP="00D772FC">
      <w:pPr>
        <w:spacing w:before="0" w:after="0"/>
        <w:jc w:val="both"/>
        <w:rPr>
          <w:rFonts w:ascii="Times New Roman" w:hAnsi="Times New Roman" w:cs="Times New Roman"/>
          <w:b/>
          <w:sz w:val="24"/>
          <w:szCs w:val="24"/>
        </w:rPr>
      </w:pPr>
    </w:p>
    <w:p w:rsidR="00012AC3" w:rsidRPr="00D772FC" w:rsidRDefault="00012AC3" w:rsidP="00D772FC">
      <w:pPr>
        <w:spacing w:before="0" w:after="0"/>
        <w:jc w:val="both"/>
        <w:rPr>
          <w:rFonts w:ascii="Times New Roman" w:hAnsi="Times New Roman" w:cs="Times New Roman"/>
          <w:b/>
          <w:sz w:val="24"/>
          <w:szCs w:val="24"/>
        </w:rPr>
      </w:pPr>
    </w:p>
    <w:p w:rsidR="00EB0835" w:rsidRDefault="00D772FC" w:rsidP="00D772FC">
      <w:pPr>
        <w:spacing w:before="0" w:after="0"/>
        <w:jc w:val="center"/>
        <w:rPr>
          <w:rFonts w:ascii="Times New Roman" w:hAnsi="Times New Roman" w:cs="Times New Roman"/>
          <w:b/>
          <w:sz w:val="24"/>
          <w:szCs w:val="24"/>
        </w:rPr>
      </w:pPr>
      <w:r w:rsidRPr="00D772FC">
        <w:rPr>
          <w:rFonts w:ascii="Times New Roman" w:hAnsi="Times New Roman" w:cs="Times New Roman"/>
          <w:b/>
          <w:sz w:val="24"/>
          <w:szCs w:val="24"/>
        </w:rPr>
        <w:lastRenderedPageBreak/>
        <w:t xml:space="preserve">Rozdział 9. </w:t>
      </w:r>
    </w:p>
    <w:p w:rsidR="00D772FC" w:rsidRDefault="00D772FC" w:rsidP="00D772FC">
      <w:pPr>
        <w:spacing w:before="0" w:after="0"/>
        <w:jc w:val="center"/>
        <w:rPr>
          <w:rFonts w:ascii="Times New Roman" w:hAnsi="Times New Roman" w:cs="Times New Roman"/>
          <w:b/>
          <w:sz w:val="24"/>
          <w:szCs w:val="24"/>
        </w:rPr>
      </w:pPr>
      <w:r w:rsidRPr="00D772FC">
        <w:rPr>
          <w:rFonts w:ascii="Times New Roman" w:hAnsi="Times New Roman" w:cs="Times New Roman"/>
          <w:b/>
          <w:sz w:val="24"/>
          <w:szCs w:val="24"/>
        </w:rPr>
        <w:t xml:space="preserve">Komisje Rady </w:t>
      </w:r>
    </w:p>
    <w:p w:rsidR="00D772FC" w:rsidRDefault="00D772FC" w:rsidP="00D772FC">
      <w:pPr>
        <w:spacing w:before="0" w:after="0"/>
        <w:jc w:val="center"/>
        <w:rPr>
          <w:rFonts w:ascii="Times New Roman" w:hAnsi="Times New Roman" w:cs="Times New Roman"/>
          <w:b/>
          <w:sz w:val="24"/>
          <w:szCs w:val="24"/>
        </w:rPr>
      </w:pPr>
    </w:p>
    <w:p w:rsidR="00EB0835" w:rsidRDefault="0080041D" w:rsidP="00EB0835">
      <w:pPr>
        <w:spacing w:before="0" w:after="0"/>
        <w:ind w:firstLine="360"/>
        <w:jc w:val="both"/>
        <w:rPr>
          <w:rFonts w:ascii="Times New Roman" w:hAnsi="Times New Roman" w:cs="Times New Roman"/>
          <w:sz w:val="24"/>
          <w:szCs w:val="24"/>
        </w:rPr>
      </w:pPr>
      <w:r>
        <w:rPr>
          <w:rFonts w:ascii="Times New Roman" w:hAnsi="Times New Roman" w:cs="Times New Roman"/>
          <w:b/>
          <w:sz w:val="24"/>
          <w:szCs w:val="24"/>
        </w:rPr>
        <w:t>§ 57</w:t>
      </w:r>
      <w:r w:rsidR="00EB0835" w:rsidRPr="00EB0835">
        <w:rPr>
          <w:rFonts w:ascii="Times New Roman" w:hAnsi="Times New Roman" w:cs="Times New Roman"/>
          <w:sz w:val="24"/>
          <w:szCs w:val="24"/>
        </w:rPr>
        <w:t>.</w:t>
      </w:r>
      <w:r w:rsidR="00EB0835">
        <w:rPr>
          <w:rFonts w:ascii="Times New Roman" w:hAnsi="Times New Roman" w:cs="Times New Roman"/>
          <w:sz w:val="24"/>
          <w:szCs w:val="24"/>
        </w:rPr>
        <w:t xml:space="preserve"> 1. </w:t>
      </w:r>
      <w:r w:rsidR="00D772FC" w:rsidRPr="00EB0835">
        <w:rPr>
          <w:rFonts w:ascii="Times New Roman" w:hAnsi="Times New Roman" w:cs="Times New Roman"/>
          <w:sz w:val="24"/>
          <w:szCs w:val="24"/>
        </w:rPr>
        <w:t xml:space="preserve">Przedmiot działania poszczególnych komisji stałych i komisji doraźnych oraz ich skład osobowy określa Rada w odrębnych uchwałach. </w:t>
      </w:r>
    </w:p>
    <w:p w:rsidR="00D772FC"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D772FC" w:rsidRPr="00EB0835">
        <w:rPr>
          <w:rFonts w:ascii="Times New Roman" w:hAnsi="Times New Roman" w:cs="Times New Roman"/>
          <w:sz w:val="24"/>
          <w:szCs w:val="24"/>
        </w:rPr>
        <w:t xml:space="preserve">Postanowienie ust. 1 nie dotyczy Komisji Rewizyjnej oraz Komisji Skarg, Wniosków </w:t>
      </w:r>
      <w:r w:rsidR="0080041D">
        <w:rPr>
          <w:rFonts w:ascii="Times New Roman" w:hAnsi="Times New Roman" w:cs="Times New Roman"/>
          <w:sz w:val="24"/>
          <w:szCs w:val="24"/>
        </w:rPr>
        <w:br/>
      </w:r>
      <w:r w:rsidR="00D772FC" w:rsidRPr="00EB0835">
        <w:rPr>
          <w:rFonts w:ascii="Times New Roman" w:hAnsi="Times New Roman" w:cs="Times New Roman"/>
          <w:sz w:val="24"/>
          <w:szCs w:val="24"/>
        </w:rPr>
        <w:t xml:space="preserve">i Petycji. </w:t>
      </w:r>
    </w:p>
    <w:p w:rsidR="00D772FC" w:rsidRDefault="00D772FC" w:rsidP="00D772FC">
      <w:pPr>
        <w:spacing w:before="0" w:after="0"/>
        <w:jc w:val="both"/>
        <w:rPr>
          <w:rFonts w:ascii="Times New Roman" w:hAnsi="Times New Roman" w:cs="Times New Roman"/>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5</w:t>
      </w:r>
      <w:r w:rsidR="0080041D">
        <w:rPr>
          <w:rFonts w:ascii="Times New Roman" w:hAnsi="Times New Roman" w:cs="Times New Roman"/>
          <w:b/>
          <w:sz w:val="24"/>
          <w:szCs w:val="24"/>
        </w:rPr>
        <w:t>8</w:t>
      </w:r>
      <w:r w:rsidRPr="00EB0835">
        <w:rPr>
          <w:rFonts w:ascii="Times New Roman" w:hAnsi="Times New Roman" w:cs="Times New Roman"/>
          <w:b/>
          <w:sz w:val="24"/>
          <w:szCs w:val="24"/>
        </w:rPr>
        <w:t>.</w:t>
      </w:r>
      <w:r>
        <w:rPr>
          <w:rFonts w:ascii="Times New Roman" w:hAnsi="Times New Roman" w:cs="Times New Roman"/>
          <w:sz w:val="24"/>
          <w:szCs w:val="24"/>
        </w:rPr>
        <w:t xml:space="preserve"> 1. </w:t>
      </w:r>
      <w:r w:rsidR="00D772FC" w:rsidRPr="00EB0835">
        <w:rPr>
          <w:rFonts w:ascii="Times New Roman" w:hAnsi="Times New Roman" w:cs="Times New Roman"/>
          <w:sz w:val="24"/>
          <w:szCs w:val="24"/>
        </w:rPr>
        <w:t>Komisje stałe działają zgodnie z rocznym planem pracy przedłożonym Radzie.</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D772FC" w:rsidRPr="00EB0835">
        <w:rPr>
          <w:rFonts w:ascii="Times New Roman" w:hAnsi="Times New Roman" w:cs="Times New Roman"/>
          <w:sz w:val="24"/>
          <w:szCs w:val="24"/>
        </w:rPr>
        <w:t>Rada może nakazać komisjom dokonanie w p</w:t>
      </w:r>
      <w:r w:rsidR="006D2697">
        <w:rPr>
          <w:rFonts w:ascii="Times New Roman" w:hAnsi="Times New Roman" w:cs="Times New Roman"/>
          <w:sz w:val="24"/>
          <w:szCs w:val="24"/>
        </w:rPr>
        <w:t>lanie</w:t>
      </w:r>
      <w:r w:rsidR="00D772FC" w:rsidRPr="00EB0835">
        <w:rPr>
          <w:rFonts w:ascii="Times New Roman" w:hAnsi="Times New Roman" w:cs="Times New Roman"/>
          <w:sz w:val="24"/>
          <w:szCs w:val="24"/>
        </w:rPr>
        <w:t xml:space="preserve"> stosownych zmian. </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D772FC" w:rsidRPr="00EB0835">
        <w:rPr>
          <w:rFonts w:ascii="Times New Roman" w:hAnsi="Times New Roman" w:cs="Times New Roman"/>
          <w:sz w:val="24"/>
          <w:szCs w:val="24"/>
        </w:rPr>
        <w:t xml:space="preserve">Komisje przeprowadzają kontrole pozaplanowe na żądanie Rady. </w:t>
      </w:r>
    </w:p>
    <w:p w:rsidR="00D772FC"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D772FC" w:rsidRPr="00EB0835">
        <w:rPr>
          <w:rFonts w:ascii="Times New Roman" w:hAnsi="Times New Roman" w:cs="Times New Roman"/>
          <w:sz w:val="24"/>
          <w:szCs w:val="24"/>
        </w:rPr>
        <w:t xml:space="preserve">Postanowienia ust. 1-3 nie dotyczą Komisji Skarg, Wniosków i Petycji. </w:t>
      </w:r>
    </w:p>
    <w:p w:rsidR="00D772FC" w:rsidRPr="00EB0835" w:rsidRDefault="00D772FC" w:rsidP="00D772FC">
      <w:pPr>
        <w:spacing w:before="0" w:after="0"/>
        <w:jc w:val="both"/>
        <w:rPr>
          <w:rFonts w:ascii="Times New Roman" w:hAnsi="Times New Roman" w:cs="Times New Roman"/>
          <w:b/>
          <w:sz w:val="24"/>
          <w:szCs w:val="24"/>
        </w:rPr>
      </w:pPr>
    </w:p>
    <w:p w:rsidR="00EB0835" w:rsidRDefault="00EB0835" w:rsidP="00EB0835">
      <w:pPr>
        <w:spacing w:before="0" w:after="0"/>
        <w:ind w:firstLine="360"/>
        <w:jc w:val="both"/>
        <w:rPr>
          <w:rFonts w:ascii="Times New Roman" w:hAnsi="Times New Roman" w:cs="Times New Roman"/>
          <w:sz w:val="24"/>
          <w:szCs w:val="24"/>
        </w:rPr>
      </w:pPr>
      <w:r w:rsidRPr="00EB0835">
        <w:rPr>
          <w:rFonts w:ascii="Times New Roman" w:hAnsi="Times New Roman" w:cs="Times New Roman"/>
          <w:b/>
          <w:sz w:val="24"/>
          <w:szCs w:val="24"/>
        </w:rPr>
        <w:t xml:space="preserve">§ </w:t>
      </w:r>
      <w:r w:rsidR="0080041D">
        <w:rPr>
          <w:rFonts w:ascii="Times New Roman" w:hAnsi="Times New Roman" w:cs="Times New Roman"/>
          <w:b/>
          <w:sz w:val="24"/>
          <w:szCs w:val="24"/>
        </w:rPr>
        <w:t>59</w:t>
      </w:r>
      <w:r w:rsidRPr="00EB0835">
        <w:rPr>
          <w:rFonts w:ascii="Times New Roman" w:hAnsi="Times New Roman" w:cs="Times New Roman"/>
          <w:sz w:val="24"/>
          <w:szCs w:val="24"/>
        </w:rPr>
        <w:t>.</w:t>
      </w:r>
      <w:r>
        <w:rPr>
          <w:rFonts w:ascii="Times New Roman" w:hAnsi="Times New Roman" w:cs="Times New Roman"/>
          <w:sz w:val="24"/>
          <w:szCs w:val="24"/>
        </w:rPr>
        <w:t xml:space="preserve"> 1. </w:t>
      </w:r>
      <w:r w:rsidR="00D772FC" w:rsidRPr="00EB0835">
        <w:rPr>
          <w:rFonts w:ascii="Times New Roman" w:hAnsi="Times New Roman" w:cs="Times New Roman"/>
          <w:sz w:val="24"/>
          <w:szCs w:val="24"/>
        </w:rPr>
        <w:t>Komisje Rady mogą odbywać wspólne posiedzenia.</w:t>
      </w:r>
    </w:p>
    <w:p w:rsid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D772FC" w:rsidRPr="00EB0835">
        <w:rPr>
          <w:rFonts w:ascii="Times New Roman" w:hAnsi="Times New Roman" w:cs="Times New Roman"/>
          <w:sz w:val="24"/>
          <w:szCs w:val="24"/>
        </w:rPr>
        <w:t xml:space="preserve">Komisje uchwalają opinie oraz wnioski i przekazują je Radzie. </w:t>
      </w:r>
    </w:p>
    <w:p w:rsidR="00D772FC" w:rsidRPr="00EB0835" w:rsidRDefault="00EB0835" w:rsidP="00EB0835">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D772FC" w:rsidRPr="00EB0835">
        <w:rPr>
          <w:rFonts w:ascii="Times New Roman" w:hAnsi="Times New Roman" w:cs="Times New Roman"/>
          <w:sz w:val="24"/>
          <w:szCs w:val="24"/>
        </w:rPr>
        <w:t xml:space="preserve">Na podstawie upoważnienia Rady, Przewodniczący lub Wiceprzewodniczący Rady, koordynujący pracę komisji Rady mogą zwołać posiedzenie komisji i nakazać złożenie Radzie sprawozdania. </w:t>
      </w:r>
    </w:p>
    <w:p w:rsidR="006D2697" w:rsidRDefault="006D2697" w:rsidP="006D2697">
      <w:pPr>
        <w:spacing w:before="0" w:after="0"/>
        <w:jc w:val="both"/>
        <w:rPr>
          <w:rFonts w:ascii="Times New Roman" w:hAnsi="Times New Roman" w:cs="Times New Roman"/>
          <w:b/>
          <w:sz w:val="24"/>
          <w:szCs w:val="24"/>
        </w:rPr>
      </w:pPr>
    </w:p>
    <w:p w:rsidR="00D772FC" w:rsidRDefault="006D2697" w:rsidP="006D2697">
      <w:pPr>
        <w:spacing w:before="0" w:after="0"/>
        <w:ind w:firstLine="360"/>
        <w:jc w:val="both"/>
        <w:rPr>
          <w:rFonts w:ascii="Times New Roman" w:hAnsi="Times New Roman" w:cs="Times New Roman"/>
          <w:sz w:val="24"/>
          <w:szCs w:val="24"/>
        </w:rPr>
      </w:pPr>
      <w:r w:rsidRPr="006D2697">
        <w:rPr>
          <w:rFonts w:ascii="Times New Roman" w:hAnsi="Times New Roman" w:cs="Times New Roman"/>
          <w:b/>
          <w:sz w:val="24"/>
          <w:szCs w:val="24"/>
        </w:rPr>
        <w:t>§ 6</w:t>
      </w:r>
      <w:r w:rsidR="0080041D">
        <w:rPr>
          <w:rFonts w:ascii="Times New Roman" w:hAnsi="Times New Roman" w:cs="Times New Roman"/>
          <w:b/>
          <w:sz w:val="24"/>
          <w:szCs w:val="24"/>
        </w:rPr>
        <w:t>0</w:t>
      </w:r>
      <w:r w:rsidRPr="006D2697">
        <w:rPr>
          <w:rFonts w:ascii="Times New Roman" w:hAnsi="Times New Roman" w:cs="Times New Roman"/>
          <w:b/>
          <w:sz w:val="24"/>
          <w:szCs w:val="24"/>
        </w:rPr>
        <w:t>.</w:t>
      </w:r>
      <w:r>
        <w:rPr>
          <w:rFonts w:ascii="Times New Roman" w:hAnsi="Times New Roman" w:cs="Times New Roman"/>
          <w:sz w:val="24"/>
          <w:szCs w:val="24"/>
        </w:rPr>
        <w:t xml:space="preserve"> </w:t>
      </w:r>
      <w:r w:rsidR="00D772FC">
        <w:rPr>
          <w:rFonts w:ascii="Times New Roman" w:hAnsi="Times New Roman" w:cs="Times New Roman"/>
          <w:sz w:val="24"/>
          <w:szCs w:val="24"/>
        </w:rPr>
        <w:t>Pracami komisji kieruje przewodniczący komisji lub zastępca</w:t>
      </w:r>
      <w:r w:rsidR="005E6FD0">
        <w:rPr>
          <w:rFonts w:ascii="Times New Roman" w:hAnsi="Times New Roman" w:cs="Times New Roman"/>
          <w:sz w:val="24"/>
          <w:szCs w:val="24"/>
        </w:rPr>
        <w:t xml:space="preserve"> przewodniczącego komisji, wybrany przez </w:t>
      </w:r>
      <w:r w:rsidR="00BF202C">
        <w:rPr>
          <w:rFonts w:ascii="Times New Roman" w:hAnsi="Times New Roman" w:cs="Times New Roman"/>
          <w:sz w:val="24"/>
          <w:szCs w:val="24"/>
        </w:rPr>
        <w:t>Radę spośród członków</w:t>
      </w:r>
      <w:r w:rsidR="005E6FD0">
        <w:rPr>
          <w:rFonts w:ascii="Times New Roman" w:hAnsi="Times New Roman" w:cs="Times New Roman"/>
          <w:sz w:val="24"/>
          <w:szCs w:val="24"/>
        </w:rPr>
        <w:t xml:space="preserve"> komisji. </w:t>
      </w:r>
    </w:p>
    <w:p w:rsidR="005E6FD0" w:rsidRDefault="005E6FD0" w:rsidP="00D772FC">
      <w:pPr>
        <w:spacing w:before="0" w:after="0"/>
        <w:jc w:val="both"/>
        <w:rPr>
          <w:rFonts w:ascii="Times New Roman" w:hAnsi="Times New Roman" w:cs="Times New Roman"/>
          <w:sz w:val="24"/>
          <w:szCs w:val="24"/>
        </w:rPr>
      </w:pPr>
    </w:p>
    <w:p w:rsidR="006D2697" w:rsidRDefault="006D2697" w:rsidP="006D2697">
      <w:pPr>
        <w:spacing w:before="0" w:after="0"/>
        <w:ind w:firstLine="360"/>
        <w:jc w:val="both"/>
        <w:rPr>
          <w:rFonts w:ascii="Times New Roman" w:hAnsi="Times New Roman" w:cs="Times New Roman"/>
          <w:sz w:val="24"/>
          <w:szCs w:val="24"/>
        </w:rPr>
      </w:pPr>
      <w:r w:rsidRPr="006D2697">
        <w:rPr>
          <w:rFonts w:ascii="Times New Roman" w:hAnsi="Times New Roman" w:cs="Times New Roman"/>
          <w:b/>
          <w:sz w:val="24"/>
          <w:szCs w:val="24"/>
        </w:rPr>
        <w:t>§ 6</w:t>
      </w:r>
      <w:r w:rsidR="0080041D">
        <w:rPr>
          <w:rFonts w:ascii="Times New Roman" w:hAnsi="Times New Roman" w:cs="Times New Roman"/>
          <w:b/>
          <w:sz w:val="24"/>
          <w:szCs w:val="24"/>
        </w:rPr>
        <w:t>1</w:t>
      </w:r>
      <w:r w:rsidRPr="006D2697">
        <w:rPr>
          <w:rFonts w:ascii="Times New Roman" w:hAnsi="Times New Roman" w:cs="Times New Roman"/>
          <w:b/>
          <w:sz w:val="24"/>
          <w:szCs w:val="24"/>
        </w:rPr>
        <w:t>.</w:t>
      </w:r>
      <w:r>
        <w:rPr>
          <w:rFonts w:ascii="Times New Roman" w:hAnsi="Times New Roman" w:cs="Times New Roman"/>
          <w:sz w:val="24"/>
          <w:szCs w:val="24"/>
        </w:rPr>
        <w:t xml:space="preserve"> 1. </w:t>
      </w:r>
      <w:r w:rsidR="005E6FD0" w:rsidRPr="006D2697">
        <w:rPr>
          <w:rFonts w:ascii="Times New Roman" w:hAnsi="Times New Roman" w:cs="Times New Roman"/>
          <w:sz w:val="24"/>
          <w:szCs w:val="24"/>
        </w:rPr>
        <w:t>Komisje pracują na posiedzeniach.</w:t>
      </w:r>
    </w:p>
    <w:p w:rsidR="005E6FD0" w:rsidRPr="006D2697" w:rsidRDefault="006D2697" w:rsidP="006D2697">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E6FD0" w:rsidRPr="006D2697">
        <w:rPr>
          <w:rFonts w:ascii="Times New Roman" w:hAnsi="Times New Roman" w:cs="Times New Roman"/>
          <w:sz w:val="24"/>
          <w:szCs w:val="24"/>
        </w:rPr>
        <w:t xml:space="preserve">Do posiedzeń komisji stałych stosuje się odpowiednio postanowienia o posiedzeniach Komisji Rewizyjnej. </w:t>
      </w:r>
    </w:p>
    <w:p w:rsidR="005E6FD0" w:rsidRDefault="005E6FD0" w:rsidP="005E6FD0">
      <w:pPr>
        <w:spacing w:before="0" w:after="0"/>
        <w:jc w:val="both"/>
        <w:rPr>
          <w:rFonts w:ascii="Times New Roman" w:hAnsi="Times New Roman" w:cs="Times New Roman"/>
          <w:sz w:val="24"/>
          <w:szCs w:val="24"/>
        </w:rPr>
      </w:pPr>
    </w:p>
    <w:p w:rsidR="006D2697" w:rsidRDefault="006D2697" w:rsidP="006D2697">
      <w:pPr>
        <w:spacing w:before="0" w:after="0"/>
        <w:ind w:firstLine="360"/>
        <w:jc w:val="both"/>
        <w:rPr>
          <w:rFonts w:ascii="Times New Roman" w:hAnsi="Times New Roman" w:cs="Times New Roman"/>
          <w:sz w:val="24"/>
          <w:szCs w:val="24"/>
        </w:rPr>
      </w:pPr>
      <w:r w:rsidRPr="006D2697">
        <w:rPr>
          <w:rFonts w:ascii="Times New Roman" w:hAnsi="Times New Roman" w:cs="Times New Roman"/>
          <w:b/>
          <w:sz w:val="24"/>
          <w:szCs w:val="24"/>
        </w:rPr>
        <w:t>§ 6</w:t>
      </w:r>
      <w:r w:rsidR="0080041D">
        <w:rPr>
          <w:rFonts w:ascii="Times New Roman" w:hAnsi="Times New Roman" w:cs="Times New Roman"/>
          <w:b/>
          <w:sz w:val="24"/>
          <w:szCs w:val="24"/>
        </w:rPr>
        <w:t>2</w:t>
      </w:r>
      <w:r w:rsidRPr="006D2697">
        <w:rPr>
          <w:rFonts w:ascii="Times New Roman" w:hAnsi="Times New Roman" w:cs="Times New Roman"/>
          <w:b/>
          <w:sz w:val="24"/>
          <w:szCs w:val="24"/>
        </w:rPr>
        <w:t>.</w:t>
      </w:r>
      <w:r w:rsidRPr="006D2697">
        <w:rPr>
          <w:rFonts w:ascii="Times New Roman" w:hAnsi="Times New Roman" w:cs="Times New Roman"/>
          <w:sz w:val="24"/>
          <w:szCs w:val="24"/>
        </w:rPr>
        <w:t xml:space="preserve"> </w:t>
      </w:r>
      <w:r>
        <w:rPr>
          <w:rFonts w:ascii="Times New Roman" w:hAnsi="Times New Roman" w:cs="Times New Roman"/>
          <w:sz w:val="24"/>
          <w:szCs w:val="24"/>
        </w:rPr>
        <w:t xml:space="preserve">1. </w:t>
      </w:r>
      <w:r w:rsidR="005E6FD0" w:rsidRPr="006D2697">
        <w:rPr>
          <w:rFonts w:ascii="Times New Roman" w:hAnsi="Times New Roman" w:cs="Times New Roman"/>
          <w:sz w:val="24"/>
          <w:szCs w:val="24"/>
        </w:rPr>
        <w:t xml:space="preserve">Przewodniczący komisji stałych co najmniej raz do roku przedstawiają na sesji Rady sprawozdania z działalności komisji. </w:t>
      </w:r>
    </w:p>
    <w:p w:rsidR="005E6FD0" w:rsidRPr="006D2697" w:rsidRDefault="006D2697" w:rsidP="006D2697">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F65CFA" w:rsidRPr="006D2697">
        <w:rPr>
          <w:rFonts w:ascii="Times New Roman" w:hAnsi="Times New Roman" w:cs="Times New Roman"/>
          <w:sz w:val="24"/>
          <w:szCs w:val="24"/>
        </w:rPr>
        <w:t xml:space="preserve">Przewodniczący komisji doraźnych składają Radzie sprawozdania na najbliższej sesji Rady, przypadającej po zakończeniu prac komisji, chyba że Przewodniczący Rady postanowi inaczej. </w:t>
      </w:r>
    </w:p>
    <w:p w:rsidR="006D2697" w:rsidRDefault="006D2697" w:rsidP="00F65CFA">
      <w:pPr>
        <w:spacing w:before="0" w:after="0"/>
        <w:jc w:val="both"/>
        <w:rPr>
          <w:rFonts w:ascii="Times New Roman" w:hAnsi="Times New Roman" w:cs="Times New Roman"/>
          <w:sz w:val="24"/>
          <w:szCs w:val="24"/>
        </w:rPr>
      </w:pPr>
    </w:p>
    <w:p w:rsidR="00012AC3" w:rsidRPr="00FC3EB9" w:rsidRDefault="006D2697" w:rsidP="00FC3EB9">
      <w:pPr>
        <w:spacing w:before="0" w:after="0"/>
        <w:ind w:firstLine="360"/>
        <w:jc w:val="both"/>
        <w:rPr>
          <w:rFonts w:ascii="Times New Roman" w:hAnsi="Times New Roman" w:cs="Times New Roman"/>
          <w:sz w:val="24"/>
          <w:szCs w:val="24"/>
        </w:rPr>
      </w:pPr>
      <w:r w:rsidRPr="006D2697">
        <w:rPr>
          <w:rFonts w:ascii="Times New Roman" w:hAnsi="Times New Roman" w:cs="Times New Roman"/>
          <w:b/>
          <w:sz w:val="24"/>
          <w:szCs w:val="24"/>
        </w:rPr>
        <w:t>§ 6</w:t>
      </w:r>
      <w:r w:rsidR="0080041D">
        <w:rPr>
          <w:rFonts w:ascii="Times New Roman" w:hAnsi="Times New Roman" w:cs="Times New Roman"/>
          <w:b/>
          <w:sz w:val="24"/>
          <w:szCs w:val="24"/>
        </w:rPr>
        <w:t>3</w:t>
      </w:r>
      <w:r w:rsidRPr="006D2697">
        <w:rPr>
          <w:rFonts w:ascii="Times New Roman" w:hAnsi="Times New Roman" w:cs="Times New Roman"/>
          <w:b/>
          <w:sz w:val="24"/>
          <w:szCs w:val="24"/>
        </w:rPr>
        <w:t>.</w:t>
      </w:r>
      <w:r>
        <w:rPr>
          <w:rFonts w:ascii="Times New Roman" w:hAnsi="Times New Roman" w:cs="Times New Roman"/>
          <w:sz w:val="24"/>
          <w:szCs w:val="24"/>
        </w:rPr>
        <w:t xml:space="preserve"> </w:t>
      </w:r>
      <w:r w:rsidR="00F65CFA">
        <w:rPr>
          <w:rFonts w:ascii="Times New Roman" w:hAnsi="Times New Roman" w:cs="Times New Roman"/>
          <w:sz w:val="24"/>
          <w:szCs w:val="24"/>
        </w:rPr>
        <w:t xml:space="preserve">Opinie i wnioski komisji uchwalone są w głosowaniu jawnym zwykłą większością głosów, w obecności co </w:t>
      </w:r>
      <w:r w:rsidR="00610730">
        <w:rPr>
          <w:rFonts w:ascii="Times New Roman" w:hAnsi="Times New Roman" w:cs="Times New Roman"/>
          <w:sz w:val="24"/>
          <w:szCs w:val="24"/>
        </w:rPr>
        <w:t>najmniej połowy składu komisji.</w:t>
      </w:r>
    </w:p>
    <w:p w:rsidR="006D2697" w:rsidRDefault="00F65CFA" w:rsidP="00610730">
      <w:pPr>
        <w:spacing w:before="0" w:after="0"/>
        <w:jc w:val="center"/>
        <w:rPr>
          <w:rFonts w:ascii="Times New Roman" w:hAnsi="Times New Roman" w:cs="Times New Roman"/>
          <w:b/>
          <w:sz w:val="24"/>
          <w:szCs w:val="24"/>
        </w:rPr>
      </w:pPr>
      <w:r w:rsidRPr="00F65CFA">
        <w:rPr>
          <w:rFonts w:ascii="Times New Roman" w:hAnsi="Times New Roman" w:cs="Times New Roman"/>
          <w:b/>
          <w:sz w:val="24"/>
          <w:szCs w:val="24"/>
        </w:rPr>
        <w:lastRenderedPageBreak/>
        <w:t>Rozdział 10.</w:t>
      </w:r>
    </w:p>
    <w:p w:rsidR="00F65CFA" w:rsidRDefault="00F65CFA" w:rsidP="00F65CFA">
      <w:pPr>
        <w:spacing w:before="0" w:after="0"/>
        <w:jc w:val="center"/>
        <w:rPr>
          <w:rFonts w:ascii="Times New Roman" w:hAnsi="Times New Roman" w:cs="Times New Roman"/>
          <w:b/>
          <w:sz w:val="24"/>
          <w:szCs w:val="24"/>
        </w:rPr>
      </w:pPr>
      <w:r w:rsidRPr="00F65CFA">
        <w:rPr>
          <w:rFonts w:ascii="Times New Roman" w:hAnsi="Times New Roman" w:cs="Times New Roman"/>
          <w:b/>
          <w:sz w:val="24"/>
          <w:szCs w:val="24"/>
        </w:rPr>
        <w:t xml:space="preserve">Radni </w:t>
      </w:r>
    </w:p>
    <w:p w:rsidR="00F65CFA" w:rsidRDefault="00F65CFA" w:rsidP="00F65CFA">
      <w:pPr>
        <w:spacing w:before="0" w:after="0"/>
        <w:jc w:val="center"/>
        <w:rPr>
          <w:rFonts w:ascii="Times New Roman" w:hAnsi="Times New Roman" w:cs="Times New Roman"/>
          <w:b/>
          <w:sz w:val="24"/>
          <w:szCs w:val="24"/>
        </w:rPr>
      </w:pPr>
    </w:p>
    <w:p w:rsidR="006D2697" w:rsidRDefault="006D2697" w:rsidP="006D2697">
      <w:pPr>
        <w:spacing w:before="0" w:after="0"/>
        <w:ind w:firstLine="360"/>
        <w:jc w:val="both"/>
        <w:rPr>
          <w:rFonts w:ascii="Times New Roman" w:hAnsi="Times New Roman" w:cs="Times New Roman"/>
          <w:sz w:val="24"/>
          <w:szCs w:val="24"/>
        </w:rPr>
      </w:pPr>
      <w:r w:rsidRPr="006D2697">
        <w:rPr>
          <w:rFonts w:ascii="Times New Roman" w:hAnsi="Times New Roman" w:cs="Times New Roman"/>
          <w:b/>
          <w:sz w:val="24"/>
          <w:szCs w:val="24"/>
        </w:rPr>
        <w:t>§ 6</w:t>
      </w:r>
      <w:r w:rsidR="0080041D">
        <w:rPr>
          <w:rFonts w:ascii="Times New Roman" w:hAnsi="Times New Roman" w:cs="Times New Roman"/>
          <w:b/>
          <w:sz w:val="24"/>
          <w:szCs w:val="24"/>
        </w:rPr>
        <w:t>4</w:t>
      </w:r>
      <w:r w:rsidRPr="006D2697">
        <w:rPr>
          <w:rFonts w:ascii="Times New Roman" w:hAnsi="Times New Roman" w:cs="Times New Roman"/>
          <w:sz w:val="24"/>
          <w:szCs w:val="24"/>
        </w:rPr>
        <w:t>.</w:t>
      </w:r>
      <w:r>
        <w:rPr>
          <w:rFonts w:ascii="Times New Roman" w:hAnsi="Times New Roman" w:cs="Times New Roman"/>
          <w:sz w:val="24"/>
          <w:szCs w:val="24"/>
        </w:rPr>
        <w:t xml:space="preserve"> 1. </w:t>
      </w:r>
      <w:r w:rsidR="00F65CFA" w:rsidRPr="006D2697">
        <w:rPr>
          <w:rFonts w:ascii="Times New Roman" w:hAnsi="Times New Roman" w:cs="Times New Roman"/>
          <w:sz w:val="24"/>
          <w:szCs w:val="24"/>
        </w:rPr>
        <w:t xml:space="preserve">Radni potwierdzają swoją obecność na sesjach i posiedzeniach komisji podpisem na liście obecności. </w:t>
      </w:r>
    </w:p>
    <w:p w:rsidR="00F65CFA" w:rsidRPr="006D2697" w:rsidRDefault="006D2697" w:rsidP="006D2697">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F65CFA" w:rsidRPr="006D2697">
        <w:rPr>
          <w:rFonts w:ascii="Times New Roman" w:hAnsi="Times New Roman" w:cs="Times New Roman"/>
          <w:sz w:val="24"/>
          <w:szCs w:val="24"/>
        </w:rPr>
        <w:t>Radny w ciągu 7 dni od daty odbycia się sesji lub posiedzenia komisji, winien usprawiedliwić swoją nieobecność, składając stosowane pisemne wyjaśnienia na ręce Przewodniczącego Rady lub przewodniczącego komisji.</w:t>
      </w:r>
    </w:p>
    <w:p w:rsidR="00F65CFA" w:rsidRDefault="00F65CFA" w:rsidP="00F65CFA">
      <w:pPr>
        <w:spacing w:before="0" w:after="0"/>
        <w:jc w:val="both"/>
        <w:rPr>
          <w:rFonts w:ascii="Times New Roman" w:hAnsi="Times New Roman" w:cs="Times New Roman"/>
          <w:sz w:val="24"/>
          <w:szCs w:val="24"/>
        </w:rPr>
      </w:pPr>
    </w:p>
    <w:p w:rsidR="000500E0" w:rsidRDefault="000500E0" w:rsidP="000500E0">
      <w:pPr>
        <w:spacing w:before="0" w:after="0"/>
        <w:ind w:firstLine="360"/>
        <w:jc w:val="both"/>
        <w:rPr>
          <w:rFonts w:ascii="Times New Roman" w:hAnsi="Times New Roman" w:cs="Times New Roman"/>
          <w:sz w:val="24"/>
          <w:szCs w:val="24"/>
        </w:rPr>
      </w:pPr>
      <w:r w:rsidRPr="000500E0">
        <w:rPr>
          <w:rFonts w:ascii="Times New Roman" w:hAnsi="Times New Roman" w:cs="Times New Roman"/>
          <w:b/>
          <w:sz w:val="24"/>
          <w:szCs w:val="24"/>
        </w:rPr>
        <w:t>§ 6</w:t>
      </w:r>
      <w:r w:rsidR="0080041D">
        <w:rPr>
          <w:rFonts w:ascii="Times New Roman" w:hAnsi="Times New Roman" w:cs="Times New Roman"/>
          <w:b/>
          <w:sz w:val="24"/>
          <w:szCs w:val="24"/>
        </w:rPr>
        <w:t>5</w:t>
      </w:r>
      <w:r w:rsidRPr="000500E0">
        <w:rPr>
          <w:rFonts w:ascii="Times New Roman" w:hAnsi="Times New Roman" w:cs="Times New Roman"/>
          <w:b/>
          <w:sz w:val="24"/>
          <w:szCs w:val="24"/>
        </w:rPr>
        <w:t>.</w:t>
      </w:r>
      <w:r>
        <w:rPr>
          <w:rFonts w:ascii="Times New Roman" w:hAnsi="Times New Roman" w:cs="Times New Roman"/>
          <w:sz w:val="24"/>
          <w:szCs w:val="24"/>
        </w:rPr>
        <w:t xml:space="preserve"> 1. </w:t>
      </w:r>
      <w:r w:rsidR="00F65CFA" w:rsidRPr="000500E0">
        <w:rPr>
          <w:rFonts w:ascii="Times New Roman" w:hAnsi="Times New Roman" w:cs="Times New Roman"/>
          <w:sz w:val="24"/>
          <w:szCs w:val="24"/>
        </w:rPr>
        <w:t xml:space="preserve">W przypadku wniosku pracodawcy zatrudniającego radnego o wyrażenie zgody na rozwiązanie z radnym stosunku pracy, Rada może powołać komisję doraźną do szczegółowego zbadania wszystkich okoliczności sprawy. </w:t>
      </w:r>
    </w:p>
    <w:p w:rsidR="00F65CFA" w:rsidRPr="000500E0" w:rsidRDefault="000500E0" w:rsidP="000500E0">
      <w:pPr>
        <w:spacing w:before="0"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F65CFA" w:rsidRPr="000500E0">
        <w:rPr>
          <w:rFonts w:ascii="Times New Roman" w:hAnsi="Times New Roman" w:cs="Times New Roman"/>
          <w:sz w:val="24"/>
          <w:szCs w:val="24"/>
        </w:rPr>
        <w:t>Komisja przedkłada swoje ustalenia i propozycje na piśmie Przewodniczącemu</w:t>
      </w:r>
      <w:r w:rsidR="008424F1" w:rsidRPr="000500E0">
        <w:rPr>
          <w:rFonts w:ascii="Times New Roman" w:hAnsi="Times New Roman" w:cs="Times New Roman"/>
          <w:sz w:val="24"/>
          <w:szCs w:val="24"/>
        </w:rPr>
        <w:t xml:space="preserve"> </w:t>
      </w:r>
      <w:r w:rsidR="00F65CFA" w:rsidRPr="000500E0">
        <w:rPr>
          <w:rFonts w:ascii="Times New Roman" w:hAnsi="Times New Roman" w:cs="Times New Roman"/>
          <w:sz w:val="24"/>
          <w:szCs w:val="24"/>
        </w:rPr>
        <w:t xml:space="preserve"> Rady. </w:t>
      </w:r>
      <w:r>
        <w:rPr>
          <w:rFonts w:ascii="Times New Roman" w:hAnsi="Times New Roman" w:cs="Times New Roman"/>
          <w:sz w:val="24"/>
          <w:szCs w:val="24"/>
        </w:rPr>
        <w:t xml:space="preserve">3. </w:t>
      </w:r>
      <w:r w:rsidR="00F65CFA" w:rsidRPr="000500E0">
        <w:rPr>
          <w:rFonts w:ascii="Times New Roman" w:hAnsi="Times New Roman" w:cs="Times New Roman"/>
          <w:sz w:val="24"/>
          <w:szCs w:val="24"/>
        </w:rPr>
        <w:t>Przed podjęciem uchwały w przedmiocie wskazanym w ust.</w:t>
      </w:r>
      <w:r w:rsidR="0080041D">
        <w:rPr>
          <w:rFonts w:ascii="Times New Roman" w:hAnsi="Times New Roman" w:cs="Times New Roman"/>
          <w:sz w:val="24"/>
          <w:szCs w:val="24"/>
        </w:rPr>
        <w:t>1</w:t>
      </w:r>
      <w:r w:rsidR="00F65CFA" w:rsidRPr="000500E0">
        <w:rPr>
          <w:rFonts w:ascii="Times New Roman" w:hAnsi="Times New Roman" w:cs="Times New Roman"/>
          <w:sz w:val="24"/>
          <w:szCs w:val="24"/>
        </w:rPr>
        <w:t xml:space="preserve"> Rada powinna umożliwić radnemu złożenie wyjaśnień. </w:t>
      </w:r>
    </w:p>
    <w:p w:rsidR="006C47E5" w:rsidRDefault="000500E0" w:rsidP="006C47E5">
      <w:pPr>
        <w:spacing w:before="0" w:after="0"/>
        <w:jc w:val="both"/>
        <w:rPr>
          <w:rFonts w:ascii="Times New Roman" w:hAnsi="Times New Roman" w:cs="Times New Roman"/>
          <w:sz w:val="24"/>
          <w:szCs w:val="24"/>
        </w:rPr>
      </w:pPr>
      <w:r>
        <w:rPr>
          <w:rFonts w:ascii="Times New Roman" w:hAnsi="Times New Roman" w:cs="Times New Roman"/>
          <w:sz w:val="24"/>
          <w:szCs w:val="24"/>
        </w:rPr>
        <w:tab/>
      </w:r>
    </w:p>
    <w:p w:rsidR="000500E0" w:rsidRDefault="000500E0" w:rsidP="000500E0">
      <w:pPr>
        <w:spacing w:before="0" w:after="0"/>
        <w:ind w:firstLine="360"/>
        <w:jc w:val="both"/>
        <w:rPr>
          <w:rFonts w:ascii="Times New Roman" w:hAnsi="Times New Roman" w:cs="Times New Roman"/>
          <w:sz w:val="24"/>
          <w:szCs w:val="24"/>
        </w:rPr>
      </w:pPr>
      <w:r w:rsidRPr="000500E0">
        <w:rPr>
          <w:rFonts w:ascii="Times New Roman" w:hAnsi="Times New Roman" w:cs="Times New Roman"/>
          <w:b/>
          <w:sz w:val="24"/>
          <w:szCs w:val="24"/>
        </w:rPr>
        <w:t>§ 6</w:t>
      </w:r>
      <w:r w:rsidR="0080041D">
        <w:rPr>
          <w:rFonts w:ascii="Times New Roman" w:hAnsi="Times New Roman" w:cs="Times New Roman"/>
          <w:b/>
          <w:sz w:val="24"/>
          <w:szCs w:val="24"/>
        </w:rPr>
        <w:t>6</w:t>
      </w:r>
      <w:r w:rsidRPr="000500E0">
        <w:rPr>
          <w:rFonts w:ascii="Times New Roman" w:hAnsi="Times New Roman" w:cs="Times New Roman"/>
          <w:b/>
          <w:sz w:val="24"/>
          <w:szCs w:val="24"/>
        </w:rPr>
        <w:t>.</w:t>
      </w:r>
      <w:r w:rsidRPr="000500E0">
        <w:rPr>
          <w:rFonts w:ascii="Times New Roman" w:hAnsi="Times New Roman" w:cs="Times New Roman"/>
          <w:sz w:val="24"/>
          <w:szCs w:val="24"/>
        </w:rPr>
        <w:t xml:space="preserve"> </w:t>
      </w:r>
      <w:r>
        <w:rPr>
          <w:rFonts w:ascii="Times New Roman" w:hAnsi="Times New Roman" w:cs="Times New Roman"/>
          <w:sz w:val="24"/>
          <w:szCs w:val="24"/>
        </w:rPr>
        <w:t xml:space="preserve">1. </w:t>
      </w:r>
      <w:r w:rsidR="00FC3EB9">
        <w:rPr>
          <w:rFonts w:ascii="Times New Roman" w:hAnsi="Times New Roman" w:cs="Times New Roman"/>
          <w:sz w:val="24"/>
          <w:szCs w:val="24"/>
        </w:rPr>
        <w:t>/Uchylony/.</w:t>
      </w:r>
    </w:p>
    <w:p w:rsidR="00012AC3" w:rsidRPr="00012AC3" w:rsidRDefault="000500E0" w:rsidP="00012AC3">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6C47E5" w:rsidRPr="000500E0">
        <w:rPr>
          <w:rFonts w:ascii="Times New Roman" w:hAnsi="Times New Roman" w:cs="Times New Roman"/>
          <w:sz w:val="24"/>
          <w:szCs w:val="24"/>
        </w:rPr>
        <w:t xml:space="preserve">Radni mogą zwracać się bezpośrednio do Rady we wszystkich sprawach związanych </w:t>
      </w:r>
      <w:r w:rsidR="006C47E5" w:rsidRPr="000500E0">
        <w:rPr>
          <w:rFonts w:ascii="Times New Roman" w:hAnsi="Times New Roman" w:cs="Times New Roman"/>
          <w:sz w:val="24"/>
          <w:szCs w:val="24"/>
        </w:rPr>
        <w:br/>
        <w:t xml:space="preserve">z pełnieniem przez nich funkcji radnego. </w:t>
      </w:r>
    </w:p>
    <w:p w:rsidR="00012AC3" w:rsidRDefault="00012AC3" w:rsidP="006C47E5">
      <w:pPr>
        <w:spacing w:before="0" w:after="0"/>
        <w:jc w:val="both"/>
        <w:rPr>
          <w:rFonts w:ascii="Times New Roman" w:hAnsi="Times New Roman" w:cs="Times New Roman"/>
          <w:b/>
          <w:sz w:val="24"/>
          <w:szCs w:val="24"/>
        </w:rPr>
      </w:pPr>
    </w:p>
    <w:p w:rsidR="00012AC3" w:rsidRPr="006C47E5" w:rsidRDefault="00012AC3" w:rsidP="006C47E5">
      <w:pPr>
        <w:spacing w:before="0" w:after="0"/>
        <w:jc w:val="both"/>
        <w:rPr>
          <w:rFonts w:ascii="Times New Roman" w:hAnsi="Times New Roman" w:cs="Times New Roman"/>
          <w:b/>
          <w:sz w:val="24"/>
          <w:szCs w:val="24"/>
        </w:rPr>
      </w:pPr>
    </w:p>
    <w:p w:rsidR="000500E0" w:rsidRDefault="006C47E5" w:rsidP="006C47E5">
      <w:pPr>
        <w:spacing w:before="0" w:after="0"/>
        <w:jc w:val="center"/>
        <w:rPr>
          <w:rFonts w:ascii="Times New Roman" w:hAnsi="Times New Roman" w:cs="Times New Roman"/>
          <w:b/>
          <w:sz w:val="24"/>
          <w:szCs w:val="24"/>
        </w:rPr>
      </w:pPr>
      <w:r w:rsidRPr="006C47E5">
        <w:rPr>
          <w:rFonts w:ascii="Times New Roman" w:hAnsi="Times New Roman" w:cs="Times New Roman"/>
          <w:b/>
          <w:sz w:val="24"/>
          <w:szCs w:val="24"/>
        </w:rPr>
        <w:t xml:space="preserve">Rozdział 11. </w:t>
      </w:r>
    </w:p>
    <w:p w:rsidR="006C47E5" w:rsidRDefault="006C47E5" w:rsidP="006C47E5">
      <w:pPr>
        <w:spacing w:before="0" w:after="0"/>
        <w:jc w:val="center"/>
        <w:rPr>
          <w:rFonts w:ascii="Times New Roman" w:hAnsi="Times New Roman" w:cs="Times New Roman"/>
          <w:b/>
          <w:sz w:val="24"/>
          <w:szCs w:val="24"/>
        </w:rPr>
      </w:pPr>
      <w:r w:rsidRPr="006C47E5">
        <w:rPr>
          <w:rFonts w:ascii="Times New Roman" w:hAnsi="Times New Roman" w:cs="Times New Roman"/>
          <w:b/>
          <w:sz w:val="24"/>
          <w:szCs w:val="24"/>
        </w:rPr>
        <w:t xml:space="preserve">Zasady i tryb działania Komisji Rewizyjnej </w:t>
      </w:r>
    </w:p>
    <w:p w:rsidR="006C47E5" w:rsidRDefault="006C47E5" w:rsidP="006C47E5">
      <w:pPr>
        <w:spacing w:before="0" w:after="0"/>
        <w:jc w:val="center"/>
        <w:rPr>
          <w:rFonts w:ascii="Times New Roman" w:hAnsi="Times New Roman" w:cs="Times New Roman"/>
          <w:b/>
          <w:sz w:val="24"/>
          <w:szCs w:val="24"/>
        </w:rPr>
      </w:pPr>
    </w:p>
    <w:p w:rsidR="000500E0" w:rsidRDefault="000500E0" w:rsidP="000500E0">
      <w:pPr>
        <w:spacing w:before="0" w:after="0"/>
        <w:ind w:firstLine="360"/>
        <w:jc w:val="both"/>
        <w:rPr>
          <w:rFonts w:ascii="Times New Roman" w:hAnsi="Times New Roman" w:cs="Times New Roman"/>
          <w:sz w:val="24"/>
          <w:szCs w:val="24"/>
        </w:rPr>
      </w:pPr>
      <w:r w:rsidRPr="000500E0">
        <w:rPr>
          <w:rFonts w:ascii="Times New Roman" w:hAnsi="Times New Roman" w:cs="Times New Roman"/>
          <w:b/>
          <w:sz w:val="24"/>
          <w:szCs w:val="24"/>
        </w:rPr>
        <w:t>§ 6</w:t>
      </w:r>
      <w:r w:rsidR="0080041D">
        <w:rPr>
          <w:rFonts w:ascii="Times New Roman" w:hAnsi="Times New Roman" w:cs="Times New Roman"/>
          <w:b/>
          <w:sz w:val="24"/>
          <w:szCs w:val="24"/>
        </w:rPr>
        <w:t>7</w:t>
      </w:r>
      <w:r w:rsidRPr="000500E0">
        <w:rPr>
          <w:rFonts w:ascii="Times New Roman" w:hAnsi="Times New Roman" w:cs="Times New Roman"/>
          <w:b/>
          <w:sz w:val="24"/>
          <w:szCs w:val="24"/>
        </w:rPr>
        <w:t>.</w:t>
      </w:r>
      <w:r w:rsidRPr="000500E0">
        <w:rPr>
          <w:rFonts w:ascii="Times New Roman" w:hAnsi="Times New Roman" w:cs="Times New Roman"/>
          <w:sz w:val="24"/>
          <w:szCs w:val="24"/>
        </w:rPr>
        <w:t xml:space="preserve"> </w:t>
      </w:r>
      <w:r>
        <w:rPr>
          <w:rFonts w:ascii="Times New Roman" w:hAnsi="Times New Roman" w:cs="Times New Roman"/>
          <w:sz w:val="24"/>
          <w:szCs w:val="24"/>
        </w:rPr>
        <w:t xml:space="preserve">1. </w:t>
      </w:r>
      <w:r w:rsidR="006C47E5" w:rsidRPr="000500E0">
        <w:rPr>
          <w:rFonts w:ascii="Times New Roman" w:hAnsi="Times New Roman" w:cs="Times New Roman"/>
          <w:sz w:val="24"/>
          <w:szCs w:val="24"/>
        </w:rPr>
        <w:t>Komisja Rewizyjna składa się z Przewodniczącego, Zastępcy Przewodniczącego oraz pozostałych członków w liczbie</w:t>
      </w:r>
      <w:r w:rsidR="00BF202C" w:rsidRPr="000500E0">
        <w:rPr>
          <w:rFonts w:ascii="Times New Roman" w:hAnsi="Times New Roman" w:cs="Times New Roman"/>
          <w:sz w:val="24"/>
          <w:szCs w:val="24"/>
        </w:rPr>
        <w:t xml:space="preserve"> 3</w:t>
      </w:r>
      <w:r w:rsidR="006C47E5" w:rsidRPr="000500E0">
        <w:rPr>
          <w:rFonts w:ascii="Times New Roman" w:hAnsi="Times New Roman" w:cs="Times New Roman"/>
          <w:sz w:val="24"/>
          <w:szCs w:val="24"/>
        </w:rPr>
        <w:t xml:space="preserve">. </w:t>
      </w:r>
    </w:p>
    <w:p w:rsidR="000500E0" w:rsidRDefault="000500E0" w:rsidP="000500E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6C47E5" w:rsidRPr="000500E0">
        <w:rPr>
          <w:rFonts w:ascii="Times New Roman" w:hAnsi="Times New Roman" w:cs="Times New Roman"/>
          <w:sz w:val="24"/>
          <w:szCs w:val="24"/>
        </w:rPr>
        <w:t xml:space="preserve">Przewodniczącego Komisji Rewizyjnej wybiera Rada. </w:t>
      </w:r>
    </w:p>
    <w:p w:rsidR="0088141F" w:rsidRPr="000500E0" w:rsidRDefault="000500E0" w:rsidP="000500E0">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6C47E5" w:rsidRPr="000500E0">
        <w:rPr>
          <w:rFonts w:ascii="Times New Roman" w:hAnsi="Times New Roman" w:cs="Times New Roman"/>
          <w:sz w:val="24"/>
          <w:szCs w:val="24"/>
        </w:rPr>
        <w:t xml:space="preserve">Zastępcę Przewodniczącego Komisji Rewizyjnej wybiera </w:t>
      </w:r>
      <w:r w:rsidR="00BF202C" w:rsidRPr="000500E0">
        <w:rPr>
          <w:rFonts w:ascii="Times New Roman" w:hAnsi="Times New Roman" w:cs="Times New Roman"/>
          <w:sz w:val="24"/>
          <w:szCs w:val="24"/>
        </w:rPr>
        <w:t>Rada spośród członków komisji.</w:t>
      </w:r>
    </w:p>
    <w:p w:rsidR="000500E0" w:rsidRDefault="000500E0" w:rsidP="000500E0">
      <w:pPr>
        <w:spacing w:before="0" w:after="0"/>
        <w:jc w:val="both"/>
        <w:rPr>
          <w:rFonts w:ascii="Times New Roman" w:hAnsi="Times New Roman" w:cs="Times New Roman"/>
          <w:b/>
          <w:sz w:val="24"/>
          <w:szCs w:val="24"/>
        </w:rPr>
      </w:pPr>
    </w:p>
    <w:p w:rsidR="006C47E5" w:rsidRPr="006557B8" w:rsidRDefault="000500E0" w:rsidP="000500E0">
      <w:pPr>
        <w:spacing w:before="0" w:after="0"/>
        <w:ind w:firstLine="360"/>
        <w:jc w:val="both"/>
        <w:rPr>
          <w:rFonts w:ascii="Times New Roman" w:hAnsi="Times New Roman" w:cs="Times New Roman"/>
          <w:sz w:val="24"/>
          <w:szCs w:val="24"/>
        </w:rPr>
      </w:pPr>
      <w:r w:rsidRPr="000500E0">
        <w:rPr>
          <w:rFonts w:ascii="Times New Roman" w:hAnsi="Times New Roman" w:cs="Times New Roman"/>
          <w:b/>
          <w:sz w:val="24"/>
          <w:szCs w:val="24"/>
        </w:rPr>
        <w:t>§ 6</w:t>
      </w:r>
      <w:r w:rsidR="0080041D">
        <w:rPr>
          <w:rFonts w:ascii="Times New Roman" w:hAnsi="Times New Roman" w:cs="Times New Roman"/>
          <w:b/>
          <w:sz w:val="24"/>
          <w:szCs w:val="24"/>
        </w:rPr>
        <w:t>8</w:t>
      </w:r>
      <w:r w:rsidRPr="000500E0">
        <w:rPr>
          <w:rFonts w:ascii="Times New Roman" w:hAnsi="Times New Roman" w:cs="Times New Roman"/>
          <w:b/>
          <w:sz w:val="24"/>
          <w:szCs w:val="24"/>
        </w:rPr>
        <w:t>.</w:t>
      </w:r>
      <w:r>
        <w:rPr>
          <w:rFonts w:ascii="Times New Roman" w:hAnsi="Times New Roman" w:cs="Times New Roman"/>
          <w:b/>
          <w:sz w:val="24"/>
          <w:szCs w:val="24"/>
        </w:rPr>
        <w:t xml:space="preserve"> </w:t>
      </w:r>
      <w:r w:rsidR="006C47E5" w:rsidRPr="006557B8">
        <w:rPr>
          <w:rFonts w:ascii="Times New Roman" w:hAnsi="Times New Roman" w:cs="Times New Roman"/>
          <w:sz w:val="24"/>
          <w:szCs w:val="24"/>
        </w:rPr>
        <w:t xml:space="preserve">Przewodniczący Komisji Rewizyjnej organizuje pracę komisji Rewizyjnej </w:t>
      </w:r>
      <w:r>
        <w:rPr>
          <w:rFonts w:ascii="Times New Roman" w:hAnsi="Times New Roman" w:cs="Times New Roman"/>
          <w:sz w:val="24"/>
          <w:szCs w:val="24"/>
        </w:rPr>
        <w:br/>
      </w:r>
      <w:r w:rsidR="006C47E5" w:rsidRPr="006557B8">
        <w:rPr>
          <w:rFonts w:ascii="Times New Roman" w:hAnsi="Times New Roman" w:cs="Times New Roman"/>
          <w:sz w:val="24"/>
          <w:szCs w:val="24"/>
        </w:rPr>
        <w:t xml:space="preserve">i prowadzi jej obrady. W przypadku nieobecności Przewodniczącego lub niemożności działania, </w:t>
      </w:r>
      <w:r>
        <w:rPr>
          <w:rFonts w:ascii="Times New Roman" w:hAnsi="Times New Roman" w:cs="Times New Roman"/>
          <w:sz w:val="24"/>
          <w:szCs w:val="24"/>
        </w:rPr>
        <w:t xml:space="preserve"> a</w:t>
      </w:r>
      <w:r w:rsidR="006C47E5" w:rsidRPr="006557B8">
        <w:rPr>
          <w:rFonts w:ascii="Times New Roman" w:hAnsi="Times New Roman" w:cs="Times New Roman"/>
          <w:sz w:val="24"/>
          <w:szCs w:val="24"/>
        </w:rPr>
        <w:t xml:space="preserve">lbo wakatu na tej funkcji, jego zadania wykonuje Wiceprzewodniczący </w:t>
      </w:r>
      <w:r w:rsidR="00BF202C">
        <w:rPr>
          <w:rFonts w:ascii="Times New Roman" w:hAnsi="Times New Roman" w:cs="Times New Roman"/>
          <w:sz w:val="24"/>
          <w:szCs w:val="24"/>
        </w:rPr>
        <w:t>komisji.</w:t>
      </w:r>
    </w:p>
    <w:p w:rsidR="006C47E5" w:rsidRPr="006557B8" w:rsidRDefault="006C47E5" w:rsidP="006C47E5">
      <w:pPr>
        <w:spacing w:before="0" w:after="0"/>
        <w:jc w:val="both"/>
        <w:rPr>
          <w:rFonts w:ascii="Times New Roman" w:hAnsi="Times New Roman" w:cs="Times New Roman"/>
          <w:sz w:val="24"/>
          <w:szCs w:val="24"/>
        </w:rPr>
      </w:pPr>
    </w:p>
    <w:p w:rsidR="000500E0" w:rsidRDefault="000500E0" w:rsidP="000500E0">
      <w:pPr>
        <w:spacing w:before="0" w:line="276" w:lineRule="auto"/>
        <w:ind w:firstLine="36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80041D">
        <w:rPr>
          <w:rFonts w:ascii="Times New Roman" w:hAnsi="Times New Roman" w:cs="Times New Roman"/>
          <w:b/>
          <w:sz w:val="24"/>
          <w:szCs w:val="24"/>
        </w:rPr>
        <w:t>§ 69</w:t>
      </w:r>
      <w:r w:rsidRPr="000500E0">
        <w:rPr>
          <w:rFonts w:ascii="Times New Roman" w:hAnsi="Times New Roman" w:cs="Times New Roman"/>
          <w:b/>
          <w:sz w:val="24"/>
          <w:szCs w:val="24"/>
        </w:rPr>
        <w:t>.</w:t>
      </w:r>
      <w:r>
        <w:rPr>
          <w:rFonts w:ascii="Times New Roman" w:hAnsi="Times New Roman" w:cs="Times New Roman"/>
          <w:sz w:val="24"/>
          <w:szCs w:val="24"/>
        </w:rPr>
        <w:t xml:space="preserve"> 1. </w:t>
      </w:r>
      <w:r w:rsidR="006557B8" w:rsidRPr="006557B8">
        <w:rPr>
          <w:rFonts w:ascii="Times New Roman" w:hAnsi="Times New Roman" w:cs="Times New Roman"/>
          <w:sz w:val="24"/>
          <w:szCs w:val="24"/>
        </w:rPr>
        <w:t>Członkowie Komisji Rewizyjnej podlegają wyłączeni</w:t>
      </w:r>
      <w:r>
        <w:rPr>
          <w:rFonts w:ascii="Times New Roman" w:hAnsi="Times New Roman" w:cs="Times New Roman"/>
          <w:sz w:val="24"/>
          <w:szCs w:val="24"/>
        </w:rPr>
        <w:t xml:space="preserve">u od udziału w jej działaniach </w:t>
      </w:r>
      <w:r w:rsidR="006557B8" w:rsidRPr="006557B8">
        <w:rPr>
          <w:rFonts w:ascii="Times New Roman" w:hAnsi="Times New Roman" w:cs="Times New Roman"/>
          <w:sz w:val="24"/>
          <w:szCs w:val="24"/>
        </w:rPr>
        <w:t xml:space="preserve">w sprawach, w których może powstać podejrzenie o ich stronniczość </w:t>
      </w:r>
      <w:r w:rsidR="008424F1">
        <w:rPr>
          <w:rFonts w:ascii="Times New Roman" w:hAnsi="Times New Roman" w:cs="Times New Roman"/>
          <w:sz w:val="24"/>
          <w:szCs w:val="24"/>
        </w:rPr>
        <w:br/>
      </w:r>
      <w:r w:rsidR="006557B8" w:rsidRPr="006557B8">
        <w:rPr>
          <w:rFonts w:ascii="Times New Roman" w:hAnsi="Times New Roman" w:cs="Times New Roman"/>
          <w:sz w:val="24"/>
          <w:szCs w:val="24"/>
        </w:rPr>
        <w:t>lub interesowność.</w:t>
      </w:r>
    </w:p>
    <w:p w:rsidR="000500E0" w:rsidRDefault="000500E0" w:rsidP="000500E0">
      <w:pPr>
        <w:spacing w:before="0" w:line="276" w:lineRule="auto"/>
        <w:ind w:firstLine="360"/>
        <w:contextualSpacing/>
        <w:jc w:val="both"/>
        <w:rPr>
          <w:rFonts w:ascii="Times New Roman" w:hAnsi="Times New Roman" w:cs="Times New Roman"/>
          <w:b/>
          <w:sz w:val="24"/>
          <w:szCs w:val="24"/>
        </w:rPr>
      </w:pPr>
      <w:r w:rsidRPr="000500E0">
        <w:rPr>
          <w:rFonts w:ascii="Times New Roman" w:hAnsi="Times New Roman" w:cs="Times New Roman"/>
          <w:sz w:val="24"/>
          <w:szCs w:val="24"/>
        </w:rPr>
        <w:t>2.</w:t>
      </w:r>
      <w:r>
        <w:rPr>
          <w:rFonts w:ascii="Times New Roman" w:hAnsi="Times New Roman" w:cs="Times New Roman"/>
          <w:b/>
          <w:sz w:val="24"/>
          <w:szCs w:val="24"/>
        </w:rPr>
        <w:t xml:space="preserve"> </w:t>
      </w:r>
      <w:r w:rsidR="006557B8" w:rsidRPr="000500E0">
        <w:rPr>
          <w:rFonts w:ascii="Times New Roman" w:hAnsi="Times New Roman" w:cs="Times New Roman"/>
          <w:sz w:val="24"/>
          <w:szCs w:val="24"/>
        </w:rPr>
        <w:t>W sprawie wyłączenia Zastępcy Przewodniczącego Komisji Rewizyjnej oraz poszczególnych członków decyduje pisemnie Przewodniczący Komisji Rewizyjnej.</w:t>
      </w:r>
    </w:p>
    <w:p w:rsidR="000500E0" w:rsidRDefault="000500E0" w:rsidP="000500E0">
      <w:pPr>
        <w:spacing w:before="0" w:line="276" w:lineRule="auto"/>
        <w:ind w:firstLine="360"/>
        <w:contextualSpacing/>
        <w:jc w:val="both"/>
        <w:rPr>
          <w:rFonts w:ascii="Times New Roman" w:hAnsi="Times New Roman" w:cs="Times New Roman"/>
          <w:b/>
          <w:sz w:val="24"/>
          <w:szCs w:val="24"/>
        </w:rPr>
      </w:pPr>
      <w:r w:rsidRPr="000500E0">
        <w:rPr>
          <w:rFonts w:ascii="Times New Roman" w:hAnsi="Times New Roman" w:cs="Times New Roman"/>
          <w:sz w:val="24"/>
          <w:szCs w:val="24"/>
        </w:rPr>
        <w:t>3.</w:t>
      </w:r>
      <w:r>
        <w:rPr>
          <w:rFonts w:ascii="Times New Roman" w:hAnsi="Times New Roman" w:cs="Times New Roman"/>
          <w:b/>
          <w:sz w:val="24"/>
          <w:szCs w:val="24"/>
        </w:rPr>
        <w:t xml:space="preserve"> </w:t>
      </w:r>
      <w:r w:rsidR="006557B8" w:rsidRPr="000500E0">
        <w:rPr>
          <w:rFonts w:ascii="Times New Roman" w:hAnsi="Times New Roman" w:cs="Times New Roman"/>
          <w:sz w:val="24"/>
          <w:szCs w:val="24"/>
        </w:rPr>
        <w:t>O wyłączeniu Przewodniczącego Komisji Rewizyjnej decyduje Rada.</w:t>
      </w:r>
    </w:p>
    <w:p w:rsidR="006557B8" w:rsidRPr="000500E0" w:rsidRDefault="000500E0" w:rsidP="000500E0">
      <w:pPr>
        <w:spacing w:before="0" w:line="276" w:lineRule="auto"/>
        <w:ind w:firstLine="360"/>
        <w:contextualSpacing/>
        <w:jc w:val="both"/>
        <w:rPr>
          <w:rFonts w:ascii="Times New Roman" w:hAnsi="Times New Roman" w:cs="Times New Roman"/>
          <w:b/>
          <w:sz w:val="24"/>
          <w:szCs w:val="24"/>
        </w:rPr>
      </w:pPr>
      <w:r w:rsidRPr="000500E0">
        <w:rPr>
          <w:rFonts w:ascii="Times New Roman" w:hAnsi="Times New Roman" w:cs="Times New Roman"/>
          <w:sz w:val="24"/>
          <w:szCs w:val="24"/>
        </w:rPr>
        <w:t>4.</w:t>
      </w:r>
      <w:r>
        <w:rPr>
          <w:rFonts w:ascii="Times New Roman" w:hAnsi="Times New Roman" w:cs="Times New Roman"/>
          <w:b/>
          <w:sz w:val="24"/>
          <w:szCs w:val="24"/>
        </w:rPr>
        <w:t xml:space="preserve"> </w:t>
      </w:r>
      <w:r w:rsidR="006557B8" w:rsidRPr="000500E0">
        <w:rPr>
          <w:rFonts w:ascii="Times New Roman" w:hAnsi="Times New Roman" w:cs="Times New Roman"/>
          <w:sz w:val="24"/>
          <w:szCs w:val="24"/>
        </w:rPr>
        <w:t xml:space="preserve">Wyłączony członek Komisji Rewizyjnej może odwołać się na piśmie od decyzji </w:t>
      </w:r>
      <w:r w:rsidR="006557B8" w:rsidRPr="000500E0">
        <w:rPr>
          <w:rFonts w:ascii="Times New Roman" w:hAnsi="Times New Roman" w:cs="Times New Roman"/>
          <w:sz w:val="24"/>
          <w:szCs w:val="24"/>
        </w:rPr>
        <w:br/>
        <w:t xml:space="preserve">o wyłączeniu do Rady – w terminie </w:t>
      </w:r>
      <w:r>
        <w:rPr>
          <w:rFonts w:ascii="Times New Roman" w:hAnsi="Times New Roman" w:cs="Times New Roman"/>
          <w:sz w:val="24"/>
          <w:szCs w:val="24"/>
        </w:rPr>
        <w:t>3</w:t>
      </w:r>
      <w:r w:rsidR="006557B8" w:rsidRPr="000500E0">
        <w:rPr>
          <w:rFonts w:ascii="Times New Roman" w:hAnsi="Times New Roman" w:cs="Times New Roman"/>
          <w:sz w:val="24"/>
          <w:szCs w:val="24"/>
        </w:rPr>
        <w:t xml:space="preserve"> dni od daty powzięcia wiadomości o treści tej decyzji. Nie dotyczy to wyłączenia Przewodniczącego Komisji Rewizyjnej. </w:t>
      </w:r>
    </w:p>
    <w:p w:rsidR="006557B8" w:rsidRDefault="006557B8" w:rsidP="006557B8">
      <w:pPr>
        <w:spacing w:before="0" w:line="276" w:lineRule="auto"/>
        <w:contextualSpacing/>
        <w:jc w:val="both"/>
        <w:rPr>
          <w:rFonts w:ascii="Times New Roman" w:hAnsi="Times New Roman" w:cs="Times New Roman"/>
          <w:b/>
          <w:sz w:val="24"/>
          <w:szCs w:val="24"/>
        </w:rPr>
      </w:pPr>
    </w:p>
    <w:p w:rsidR="006557B8" w:rsidRPr="000500E0" w:rsidRDefault="000500E0" w:rsidP="000500E0">
      <w:pPr>
        <w:spacing w:before="0" w:after="0"/>
        <w:ind w:firstLine="360"/>
        <w:jc w:val="both"/>
        <w:rPr>
          <w:rFonts w:ascii="Times New Roman" w:hAnsi="Times New Roman" w:cs="Times New Roman"/>
          <w:sz w:val="24"/>
          <w:szCs w:val="24"/>
        </w:rPr>
      </w:pPr>
      <w:r w:rsidRPr="000500E0">
        <w:rPr>
          <w:rFonts w:ascii="Times New Roman" w:hAnsi="Times New Roman" w:cs="Times New Roman"/>
          <w:b/>
          <w:sz w:val="24"/>
          <w:szCs w:val="24"/>
        </w:rPr>
        <w:t>§ 7</w:t>
      </w:r>
      <w:r w:rsidR="0080041D">
        <w:rPr>
          <w:rFonts w:ascii="Times New Roman" w:hAnsi="Times New Roman" w:cs="Times New Roman"/>
          <w:b/>
          <w:sz w:val="24"/>
          <w:szCs w:val="24"/>
        </w:rPr>
        <w:t>0</w:t>
      </w:r>
      <w:r w:rsidRPr="000500E0">
        <w:rPr>
          <w:rFonts w:ascii="Times New Roman" w:hAnsi="Times New Roman" w:cs="Times New Roman"/>
          <w:b/>
          <w:sz w:val="24"/>
          <w:szCs w:val="24"/>
        </w:rPr>
        <w:t>.</w:t>
      </w:r>
      <w:r>
        <w:rPr>
          <w:rFonts w:ascii="Times New Roman" w:hAnsi="Times New Roman" w:cs="Times New Roman"/>
          <w:sz w:val="24"/>
          <w:szCs w:val="24"/>
        </w:rPr>
        <w:t xml:space="preserve"> 1. </w:t>
      </w:r>
      <w:r w:rsidR="006557B8" w:rsidRPr="000500E0">
        <w:rPr>
          <w:rFonts w:ascii="Times New Roman" w:hAnsi="Times New Roman" w:cs="Times New Roman"/>
          <w:sz w:val="24"/>
          <w:szCs w:val="24"/>
        </w:rPr>
        <w:t>Komisja Rewizyjn</w:t>
      </w:r>
      <w:r w:rsidR="00E57356" w:rsidRPr="000500E0">
        <w:rPr>
          <w:rFonts w:ascii="Times New Roman" w:hAnsi="Times New Roman" w:cs="Times New Roman"/>
          <w:sz w:val="24"/>
          <w:szCs w:val="24"/>
        </w:rPr>
        <w:t>a</w:t>
      </w:r>
      <w:r w:rsidR="006557B8" w:rsidRPr="000500E0">
        <w:rPr>
          <w:rFonts w:ascii="Times New Roman" w:hAnsi="Times New Roman" w:cs="Times New Roman"/>
          <w:sz w:val="24"/>
          <w:szCs w:val="24"/>
        </w:rPr>
        <w:t xml:space="preserve"> kontroluje działalność Wójta, gminnych jednostek organizacyjnych i jednostek pomocniczych Gminy po względem:</w:t>
      </w:r>
    </w:p>
    <w:p w:rsidR="007E790A" w:rsidRDefault="007E790A" w:rsidP="006D2697">
      <w:pPr>
        <w:pStyle w:val="Akapitzlist"/>
        <w:numPr>
          <w:ilvl w:val="0"/>
          <w:numId w:val="19"/>
        </w:numPr>
        <w:spacing w:before="0"/>
        <w:jc w:val="both"/>
        <w:rPr>
          <w:rFonts w:ascii="Times New Roman" w:hAnsi="Times New Roman" w:cs="Times New Roman"/>
          <w:sz w:val="24"/>
          <w:szCs w:val="24"/>
        </w:rPr>
      </w:pPr>
      <w:r>
        <w:rPr>
          <w:rFonts w:ascii="Times New Roman" w:hAnsi="Times New Roman" w:cs="Times New Roman"/>
          <w:sz w:val="24"/>
          <w:szCs w:val="24"/>
        </w:rPr>
        <w:t>legalności</w:t>
      </w:r>
      <w:r w:rsidR="000500E0">
        <w:rPr>
          <w:rFonts w:ascii="Times New Roman" w:hAnsi="Times New Roman" w:cs="Times New Roman"/>
          <w:sz w:val="24"/>
          <w:szCs w:val="24"/>
        </w:rPr>
        <w:t>;</w:t>
      </w:r>
    </w:p>
    <w:p w:rsidR="007E790A" w:rsidRDefault="007E790A" w:rsidP="006D2697">
      <w:pPr>
        <w:pStyle w:val="Akapitzlist"/>
        <w:numPr>
          <w:ilvl w:val="0"/>
          <w:numId w:val="19"/>
        </w:numPr>
        <w:spacing w:before="0"/>
        <w:jc w:val="both"/>
        <w:rPr>
          <w:rFonts w:ascii="Times New Roman" w:hAnsi="Times New Roman" w:cs="Times New Roman"/>
          <w:sz w:val="24"/>
          <w:szCs w:val="24"/>
        </w:rPr>
      </w:pPr>
      <w:r>
        <w:rPr>
          <w:rFonts w:ascii="Times New Roman" w:hAnsi="Times New Roman" w:cs="Times New Roman"/>
          <w:sz w:val="24"/>
          <w:szCs w:val="24"/>
        </w:rPr>
        <w:t>gospodarności</w:t>
      </w:r>
      <w:r w:rsidR="000500E0">
        <w:rPr>
          <w:rFonts w:ascii="Times New Roman" w:hAnsi="Times New Roman" w:cs="Times New Roman"/>
          <w:sz w:val="24"/>
          <w:szCs w:val="24"/>
        </w:rPr>
        <w:t>;</w:t>
      </w:r>
      <w:r>
        <w:rPr>
          <w:rFonts w:ascii="Times New Roman" w:hAnsi="Times New Roman" w:cs="Times New Roman"/>
          <w:sz w:val="24"/>
          <w:szCs w:val="24"/>
        </w:rPr>
        <w:t xml:space="preserve"> </w:t>
      </w:r>
    </w:p>
    <w:p w:rsidR="007E790A" w:rsidRDefault="007E790A" w:rsidP="006D2697">
      <w:pPr>
        <w:pStyle w:val="Akapitzlist"/>
        <w:numPr>
          <w:ilvl w:val="0"/>
          <w:numId w:val="19"/>
        </w:numPr>
        <w:spacing w:before="0"/>
        <w:jc w:val="both"/>
        <w:rPr>
          <w:rFonts w:ascii="Times New Roman" w:hAnsi="Times New Roman" w:cs="Times New Roman"/>
          <w:sz w:val="24"/>
          <w:szCs w:val="24"/>
        </w:rPr>
      </w:pPr>
      <w:r>
        <w:rPr>
          <w:rFonts w:ascii="Times New Roman" w:hAnsi="Times New Roman" w:cs="Times New Roman"/>
          <w:sz w:val="24"/>
          <w:szCs w:val="24"/>
        </w:rPr>
        <w:t>rzetelności</w:t>
      </w:r>
      <w:r w:rsidR="000500E0">
        <w:rPr>
          <w:rFonts w:ascii="Times New Roman" w:hAnsi="Times New Roman" w:cs="Times New Roman"/>
          <w:sz w:val="24"/>
          <w:szCs w:val="24"/>
        </w:rPr>
        <w:t>;</w:t>
      </w:r>
      <w:r>
        <w:rPr>
          <w:rFonts w:ascii="Times New Roman" w:hAnsi="Times New Roman" w:cs="Times New Roman"/>
          <w:sz w:val="24"/>
          <w:szCs w:val="24"/>
        </w:rPr>
        <w:t xml:space="preserve"> </w:t>
      </w:r>
    </w:p>
    <w:p w:rsidR="000500E0" w:rsidRDefault="007E790A" w:rsidP="000500E0">
      <w:pPr>
        <w:pStyle w:val="Akapitzlist"/>
        <w:numPr>
          <w:ilvl w:val="0"/>
          <w:numId w:val="19"/>
        </w:numPr>
        <w:spacing w:before="0"/>
        <w:jc w:val="both"/>
        <w:rPr>
          <w:rFonts w:ascii="Times New Roman" w:hAnsi="Times New Roman" w:cs="Times New Roman"/>
          <w:sz w:val="24"/>
          <w:szCs w:val="24"/>
        </w:rPr>
      </w:pPr>
      <w:r w:rsidRPr="007E790A">
        <w:rPr>
          <w:rFonts w:ascii="Times New Roman" w:hAnsi="Times New Roman" w:cs="Times New Roman"/>
          <w:sz w:val="24"/>
          <w:szCs w:val="24"/>
        </w:rPr>
        <w:t>celowości</w:t>
      </w:r>
      <w:r w:rsidR="000500E0">
        <w:rPr>
          <w:rFonts w:ascii="Times New Roman" w:hAnsi="Times New Roman" w:cs="Times New Roman"/>
          <w:sz w:val="24"/>
          <w:szCs w:val="24"/>
        </w:rPr>
        <w:t>.</w:t>
      </w:r>
    </w:p>
    <w:p w:rsidR="007E790A" w:rsidRPr="000500E0" w:rsidRDefault="007E790A" w:rsidP="000500E0">
      <w:pPr>
        <w:pStyle w:val="Akapitzlist"/>
        <w:numPr>
          <w:ilvl w:val="0"/>
          <w:numId w:val="66"/>
        </w:numPr>
        <w:spacing w:before="0"/>
        <w:jc w:val="both"/>
        <w:rPr>
          <w:rFonts w:ascii="Times New Roman" w:hAnsi="Times New Roman" w:cs="Times New Roman"/>
          <w:sz w:val="24"/>
          <w:szCs w:val="24"/>
        </w:rPr>
      </w:pPr>
      <w:r w:rsidRPr="000500E0">
        <w:rPr>
          <w:rFonts w:ascii="Times New Roman" w:hAnsi="Times New Roman" w:cs="Times New Roman"/>
          <w:sz w:val="24"/>
          <w:szCs w:val="24"/>
        </w:rPr>
        <w:t>Komisja Rewizyjn</w:t>
      </w:r>
      <w:r w:rsidR="00E57356" w:rsidRPr="000500E0">
        <w:rPr>
          <w:rFonts w:ascii="Times New Roman" w:hAnsi="Times New Roman" w:cs="Times New Roman"/>
          <w:sz w:val="24"/>
          <w:szCs w:val="24"/>
        </w:rPr>
        <w:t>a</w:t>
      </w:r>
      <w:r w:rsidRPr="000500E0">
        <w:rPr>
          <w:rFonts w:ascii="Times New Roman" w:hAnsi="Times New Roman" w:cs="Times New Roman"/>
          <w:sz w:val="24"/>
          <w:szCs w:val="24"/>
        </w:rPr>
        <w:t xml:space="preserve"> bada w szczególności gospodarkę finansową kontrolowanych podmiotów, w tym wykonanie budżetu  Gminy.</w:t>
      </w:r>
    </w:p>
    <w:p w:rsidR="00816E34" w:rsidRPr="00816E34" w:rsidRDefault="00816E34" w:rsidP="00E57356">
      <w:pPr>
        <w:pStyle w:val="Akapitzlist"/>
        <w:spacing w:before="0" w:after="0"/>
        <w:jc w:val="both"/>
        <w:rPr>
          <w:rFonts w:ascii="Times New Roman" w:hAnsi="Times New Roman" w:cs="Times New Roman"/>
          <w:sz w:val="24"/>
          <w:szCs w:val="24"/>
        </w:rPr>
      </w:pPr>
    </w:p>
    <w:p w:rsidR="00012AC3" w:rsidRDefault="000500E0" w:rsidP="00012AC3">
      <w:pPr>
        <w:spacing w:before="0" w:after="0"/>
        <w:ind w:firstLine="360"/>
        <w:contextualSpacing/>
        <w:jc w:val="both"/>
        <w:rPr>
          <w:rFonts w:ascii="Times New Roman" w:hAnsi="Times New Roman"/>
          <w:sz w:val="24"/>
          <w:szCs w:val="24"/>
        </w:rPr>
      </w:pPr>
      <w:r w:rsidRPr="000500E0">
        <w:rPr>
          <w:rFonts w:ascii="Times New Roman" w:hAnsi="Times New Roman"/>
          <w:b/>
          <w:sz w:val="24"/>
          <w:szCs w:val="24"/>
        </w:rPr>
        <w:t>§ 7</w:t>
      </w:r>
      <w:r w:rsidR="0080041D">
        <w:rPr>
          <w:rFonts w:ascii="Times New Roman" w:hAnsi="Times New Roman"/>
          <w:b/>
          <w:sz w:val="24"/>
          <w:szCs w:val="24"/>
        </w:rPr>
        <w:t>1</w:t>
      </w:r>
      <w:r w:rsidRPr="000500E0">
        <w:rPr>
          <w:rFonts w:ascii="Times New Roman" w:hAnsi="Times New Roman"/>
          <w:sz w:val="24"/>
          <w:szCs w:val="24"/>
        </w:rPr>
        <w:t>.</w:t>
      </w:r>
      <w:r>
        <w:rPr>
          <w:rFonts w:ascii="Times New Roman" w:hAnsi="Times New Roman"/>
          <w:sz w:val="24"/>
          <w:szCs w:val="24"/>
        </w:rPr>
        <w:t xml:space="preserve"> </w:t>
      </w:r>
      <w:r w:rsidR="007E790A" w:rsidRPr="007E790A">
        <w:rPr>
          <w:rFonts w:ascii="Times New Roman" w:hAnsi="Times New Roman"/>
          <w:sz w:val="24"/>
          <w:szCs w:val="24"/>
        </w:rPr>
        <w:t xml:space="preserve">Komisja Rewizyjna wykonuje inne zadania kontrolne </w:t>
      </w:r>
      <w:r>
        <w:rPr>
          <w:rFonts w:ascii="Times New Roman" w:hAnsi="Times New Roman"/>
          <w:sz w:val="24"/>
          <w:szCs w:val="24"/>
        </w:rPr>
        <w:t xml:space="preserve">na </w:t>
      </w:r>
      <w:r w:rsidR="007E790A" w:rsidRPr="007E790A">
        <w:rPr>
          <w:rFonts w:ascii="Times New Roman" w:hAnsi="Times New Roman"/>
          <w:sz w:val="24"/>
          <w:szCs w:val="24"/>
        </w:rPr>
        <w:t xml:space="preserve">zlecenie Rady w zakresie </w:t>
      </w:r>
      <w:r w:rsidR="008424F1">
        <w:rPr>
          <w:rFonts w:ascii="Times New Roman" w:hAnsi="Times New Roman"/>
          <w:sz w:val="24"/>
          <w:szCs w:val="24"/>
        </w:rPr>
        <w:br/>
      </w:r>
      <w:r w:rsidR="007E790A" w:rsidRPr="007E790A">
        <w:rPr>
          <w:rFonts w:ascii="Times New Roman" w:hAnsi="Times New Roman"/>
          <w:sz w:val="24"/>
          <w:szCs w:val="24"/>
        </w:rPr>
        <w:t>i formach wskazanym w uchwałach Rady.</w:t>
      </w:r>
    </w:p>
    <w:p w:rsidR="00012AC3" w:rsidRPr="00012AC3" w:rsidRDefault="00012AC3" w:rsidP="00012AC3">
      <w:pPr>
        <w:spacing w:before="0" w:after="0"/>
        <w:ind w:firstLine="360"/>
        <w:contextualSpacing/>
        <w:jc w:val="both"/>
        <w:rPr>
          <w:rFonts w:ascii="Times New Roman" w:hAnsi="Times New Roman"/>
          <w:sz w:val="24"/>
          <w:szCs w:val="24"/>
        </w:rPr>
      </w:pPr>
    </w:p>
    <w:p w:rsidR="007E790A" w:rsidRPr="004979F1" w:rsidRDefault="000500E0" w:rsidP="000500E0">
      <w:pPr>
        <w:spacing w:before="0" w:after="0"/>
        <w:ind w:firstLine="360"/>
        <w:contextualSpacing/>
        <w:jc w:val="both"/>
        <w:rPr>
          <w:rFonts w:ascii="Times New Roman" w:hAnsi="Times New Roman" w:cs="Times New Roman"/>
          <w:sz w:val="24"/>
          <w:szCs w:val="24"/>
        </w:rPr>
      </w:pPr>
      <w:r w:rsidRPr="000500E0">
        <w:rPr>
          <w:rFonts w:ascii="Times New Roman" w:hAnsi="Times New Roman"/>
          <w:b/>
          <w:sz w:val="24"/>
          <w:szCs w:val="24"/>
        </w:rPr>
        <w:t>§ 7</w:t>
      </w:r>
      <w:r w:rsidR="0080041D">
        <w:rPr>
          <w:rFonts w:ascii="Times New Roman" w:hAnsi="Times New Roman"/>
          <w:b/>
          <w:sz w:val="24"/>
          <w:szCs w:val="24"/>
        </w:rPr>
        <w:t>2</w:t>
      </w:r>
      <w:r w:rsidRPr="000500E0">
        <w:rPr>
          <w:rFonts w:ascii="Times New Roman" w:hAnsi="Times New Roman"/>
          <w:b/>
          <w:sz w:val="24"/>
          <w:szCs w:val="24"/>
        </w:rPr>
        <w:t>.</w:t>
      </w:r>
      <w:r>
        <w:rPr>
          <w:rFonts w:ascii="Times New Roman" w:hAnsi="Times New Roman"/>
          <w:sz w:val="24"/>
          <w:szCs w:val="24"/>
        </w:rPr>
        <w:t xml:space="preserve"> </w:t>
      </w:r>
      <w:r w:rsidR="007E790A" w:rsidRPr="007E790A">
        <w:rPr>
          <w:rFonts w:ascii="Times New Roman" w:hAnsi="Times New Roman"/>
          <w:sz w:val="24"/>
          <w:szCs w:val="24"/>
        </w:rPr>
        <w:t xml:space="preserve">Komisja </w:t>
      </w:r>
      <w:r w:rsidR="007E790A" w:rsidRPr="007E790A">
        <w:rPr>
          <w:rFonts w:ascii="Times New Roman" w:hAnsi="Times New Roman" w:cs="Times New Roman"/>
          <w:sz w:val="24"/>
          <w:szCs w:val="24"/>
        </w:rPr>
        <w:t>Rewizyjna przeprowadza następujące rodzaje kontroli:</w:t>
      </w:r>
    </w:p>
    <w:p w:rsidR="007E790A" w:rsidRPr="004979F1" w:rsidRDefault="004979F1" w:rsidP="006D2697">
      <w:pPr>
        <w:pStyle w:val="Akapitzlist"/>
        <w:numPr>
          <w:ilvl w:val="0"/>
          <w:numId w:val="20"/>
        </w:numPr>
        <w:spacing w:before="0"/>
        <w:jc w:val="both"/>
        <w:rPr>
          <w:rFonts w:ascii="Times New Roman" w:hAnsi="Times New Roman" w:cs="Times New Roman"/>
          <w:sz w:val="24"/>
          <w:szCs w:val="24"/>
        </w:rPr>
      </w:pPr>
      <w:r w:rsidRPr="004979F1">
        <w:rPr>
          <w:rFonts w:ascii="Times New Roman" w:hAnsi="Times New Roman" w:cs="Times New Roman"/>
          <w:sz w:val="24"/>
          <w:szCs w:val="24"/>
        </w:rPr>
        <w:t>kompleksowe -  obejmujące całość działalności kontrolowanego podmiotu lub obszerny zespół działań tego podmiotu</w:t>
      </w:r>
      <w:r w:rsidR="000500E0">
        <w:rPr>
          <w:rFonts w:ascii="Times New Roman" w:hAnsi="Times New Roman" w:cs="Times New Roman"/>
          <w:sz w:val="24"/>
          <w:szCs w:val="24"/>
        </w:rPr>
        <w:t>;</w:t>
      </w:r>
    </w:p>
    <w:p w:rsidR="004979F1" w:rsidRPr="004979F1" w:rsidRDefault="004979F1" w:rsidP="006D2697">
      <w:pPr>
        <w:pStyle w:val="Akapitzlist"/>
        <w:numPr>
          <w:ilvl w:val="0"/>
          <w:numId w:val="20"/>
        </w:numPr>
        <w:spacing w:before="0"/>
        <w:jc w:val="both"/>
        <w:rPr>
          <w:rFonts w:ascii="Times New Roman" w:hAnsi="Times New Roman" w:cs="Times New Roman"/>
          <w:sz w:val="24"/>
          <w:szCs w:val="24"/>
        </w:rPr>
      </w:pPr>
      <w:r w:rsidRPr="004979F1">
        <w:rPr>
          <w:rFonts w:ascii="Times New Roman" w:hAnsi="Times New Roman" w:cs="Times New Roman"/>
          <w:sz w:val="24"/>
          <w:szCs w:val="24"/>
        </w:rPr>
        <w:t>problemowe – obejmujące wybrane zagadnienia lub zagadnienie z zakresu działalności kontrolowanego podmiotu, stanowiące niewielki fragment w jego działalności</w:t>
      </w:r>
      <w:r w:rsidR="000500E0">
        <w:rPr>
          <w:rFonts w:ascii="Times New Roman" w:hAnsi="Times New Roman" w:cs="Times New Roman"/>
          <w:sz w:val="24"/>
          <w:szCs w:val="24"/>
        </w:rPr>
        <w:t>;</w:t>
      </w:r>
    </w:p>
    <w:p w:rsidR="00816E34" w:rsidRPr="000500E0" w:rsidRDefault="004979F1" w:rsidP="000500E0">
      <w:pPr>
        <w:pStyle w:val="Akapitzlist"/>
        <w:numPr>
          <w:ilvl w:val="0"/>
          <w:numId w:val="20"/>
        </w:numPr>
        <w:spacing w:before="0"/>
        <w:jc w:val="both"/>
        <w:rPr>
          <w:rFonts w:ascii="Times New Roman" w:hAnsi="Times New Roman" w:cs="Times New Roman"/>
          <w:sz w:val="24"/>
          <w:szCs w:val="24"/>
        </w:rPr>
      </w:pPr>
      <w:r w:rsidRPr="004979F1">
        <w:rPr>
          <w:rFonts w:ascii="Times New Roman" w:hAnsi="Times New Roman" w:cs="Times New Roman"/>
          <w:sz w:val="24"/>
          <w:szCs w:val="24"/>
        </w:rPr>
        <w:t>sprawdzające – podejmowane w celu ustalenia, czy wyniki poprzedniej kontroli zostały uwzględnione w toku postępowania danego podmiotu.</w:t>
      </w:r>
    </w:p>
    <w:p w:rsidR="008E2296" w:rsidRDefault="000500E0" w:rsidP="008E2296">
      <w:pPr>
        <w:spacing w:before="0" w:after="0"/>
        <w:ind w:firstLine="360"/>
        <w:jc w:val="both"/>
        <w:rPr>
          <w:rFonts w:ascii="Times New Roman" w:hAnsi="Times New Roman"/>
          <w:sz w:val="24"/>
          <w:szCs w:val="24"/>
        </w:rPr>
      </w:pPr>
      <w:r w:rsidRPr="000500E0">
        <w:rPr>
          <w:rFonts w:ascii="Times New Roman" w:hAnsi="Times New Roman"/>
          <w:b/>
          <w:sz w:val="24"/>
          <w:szCs w:val="24"/>
        </w:rPr>
        <w:t>§ 7</w:t>
      </w:r>
      <w:r w:rsidR="0080041D">
        <w:rPr>
          <w:rFonts w:ascii="Times New Roman" w:hAnsi="Times New Roman"/>
          <w:b/>
          <w:sz w:val="24"/>
          <w:szCs w:val="24"/>
        </w:rPr>
        <w:t>3</w:t>
      </w:r>
      <w:r w:rsidRPr="000500E0">
        <w:rPr>
          <w:rFonts w:ascii="Times New Roman" w:hAnsi="Times New Roman"/>
          <w:b/>
          <w:sz w:val="24"/>
          <w:szCs w:val="24"/>
        </w:rPr>
        <w:t>.</w:t>
      </w:r>
      <w:r>
        <w:rPr>
          <w:rFonts w:ascii="Times New Roman" w:hAnsi="Times New Roman"/>
          <w:sz w:val="24"/>
          <w:szCs w:val="24"/>
        </w:rPr>
        <w:t xml:space="preserve"> 1. </w:t>
      </w:r>
      <w:r w:rsidR="004979F1" w:rsidRPr="000500E0">
        <w:rPr>
          <w:rFonts w:ascii="Times New Roman" w:hAnsi="Times New Roman"/>
          <w:sz w:val="24"/>
          <w:szCs w:val="24"/>
        </w:rPr>
        <w:t xml:space="preserve">Komisja Rewizyjna przeprowadza kontrole kompleksowe w zakresie ustalonym w jej planie pracy, zatwierdzonym przez Radę. </w:t>
      </w:r>
    </w:p>
    <w:p w:rsidR="004979F1" w:rsidRPr="008E2296" w:rsidRDefault="008E2296" w:rsidP="008E2296">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4979F1" w:rsidRPr="008E2296">
        <w:rPr>
          <w:rFonts w:ascii="Times New Roman" w:hAnsi="Times New Roman"/>
          <w:sz w:val="24"/>
          <w:szCs w:val="24"/>
        </w:rPr>
        <w:t xml:space="preserve">Rada może podjąć decyzję w sprawie przeprowadzenia kontroli kompleksowej </w:t>
      </w:r>
      <w:r w:rsidR="008424F1" w:rsidRPr="008E2296">
        <w:rPr>
          <w:rFonts w:ascii="Times New Roman" w:hAnsi="Times New Roman"/>
          <w:sz w:val="24"/>
          <w:szCs w:val="24"/>
        </w:rPr>
        <w:br/>
      </w:r>
      <w:r w:rsidR="004979F1" w:rsidRPr="008E2296">
        <w:rPr>
          <w:rFonts w:ascii="Times New Roman" w:hAnsi="Times New Roman"/>
          <w:sz w:val="24"/>
          <w:szCs w:val="24"/>
        </w:rPr>
        <w:t xml:space="preserve">nie objętej planem, o jakim mowa w ust. 1. </w:t>
      </w:r>
    </w:p>
    <w:p w:rsidR="008424F1" w:rsidRPr="008424F1" w:rsidRDefault="008424F1" w:rsidP="00E57356">
      <w:pPr>
        <w:pStyle w:val="Akapitzlist"/>
        <w:spacing w:before="0" w:after="0"/>
        <w:jc w:val="both"/>
        <w:rPr>
          <w:rFonts w:ascii="Times New Roman" w:hAnsi="Times New Roman"/>
          <w:sz w:val="24"/>
          <w:szCs w:val="24"/>
        </w:rPr>
      </w:pPr>
    </w:p>
    <w:p w:rsidR="004979F1" w:rsidRDefault="008E2296" w:rsidP="004979F1">
      <w:pPr>
        <w:spacing w:before="0" w:after="0"/>
        <w:jc w:val="both"/>
        <w:rPr>
          <w:rFonts w:ascii="Times New Roman" w:hAnsi="Times New Roman"/>
          <w:sz w:val="24"/>
          <w:szCs w:val="24"/>
        </w:rPr>
      </w:pPr>
      <w:r>
        <w:rPr>
          <w:rFonts w:ascii="Times New Roman" w:hAnsi="Times New Roman" w:cs="Times New Roman"/>
          <w:b/>
          <w:sz w:val="24"/>
          <w:szCs w:val="24"/>
        </w:rPr>
        <w:lastRenderedPageBreak/>
        <w:tab/>
      </w:r>
      <w:r w:rsidRPr="008E2296">
        <w:rPr>
          <w:rFonts w:ascii="Times New Roman" w:hAnsi="Times New Roman" w:cs="Times New Roman"/>
          <w:b/>
          <w:sz w:val="24"/>
          <w:szCs w:val="24"/>
        </w:rPr>
        <w:t>§ 7</w:t>
      </w:r>
      <w:r w:rsidR="0080041D">
        <w:rPr>
          <w:rFonts w:ascii="Times New Roman" w:hAnsi="Times New Roman" w:cs="Times New Roman"/>
          <w:b/>
          <w:sz w:val="24"/>
          <w:szCs w:val="24"/>
        </w:rPr>
        <w:t>4</w:t>
      </w:r>
      <w:r w:rsidRPr="008E2296">
        <w:rPr>
          <w:rFonts w:ascii="Times New Roman" w:hAnsi="Times New Roman" w:cs="Times New Roman"/>
          <w:b/>
          <w:sz w:val="24"/>
          <w:szCs w:val="24"/>
        </w:rPr>
        <w:t>.</w:t>
      </w:r>
      <w:r w:rsidR="004979F1">
        <w:rPr>
          <w:rFonts w:ascii="Times New Roman" w:hAnsi="Times New Roman"/>
          <w:sz w:val="24"/>
          <w:szCs w:val="24"/>
        </w:rPr>
        <w:tab/>
        <w:t xml:space="preserve">Kontrola kompleksowa nie powinna trwać dłużej niż </w:t>
      </w:r>
      <w:r w:rsidR="00E57356">
        <w:rPr>
          <w:rFonts w:ascii="Times New Roman" w:hAnsi="Times New Roman"/>
          <w:sz w:val="24"/>
          <w:szCs w:val="24"/>
        </w:rPr>
        <w:t>12</w:t>
      </w:r>
      <w:r w:rsidR="004979F1">
        <w:rPr>
          <w:rFonts w:ascii="Times New Roman" w:hAnsi="Times New Roman"/>
          <w:sz w:val="24"/>
          <w:szCs w:val="24"/>
        </w:rPr>
        <w:t xml:space="preserve"> dni roboczych, </w:t>
      </w:r>
      <w:r>
        <w:rPr>
          <w:rFonts w:ascii="Times New Roman" w:hAnsi="Times New Roman"/>
          <w:sz w:val="24"/>
          <w:szCs w:val="24"/>
        </w:rPr>
        <w:br/>
      </w:r>
      <w:r w:rsidR="004979F1">
        <w:rPr>
          <w:rFonts w:ascii="Times New Roman" w:hAnsi="Times New Roman"/>
          <w:sz w:val="24"/>
          <w:szCs w:val="24"/>
        </w:rPr>
        <w:t xml:space="preserve">a kontrole problemowa i sprawdzająca – dłużej niż </w:t>
      </w:r>
      <w:r w:rsidR="00E57356">
        <w:rPr>
          <w:rFonts w:ascii="Times New Roman" w:hAnsi="Times New Roman"/>
          <w:sz w:val="24"/>
          <w:szCs w:val="24"/>
        </w:rPr>
        <w:t xml:space="preserve">5 </w:t>
      </w:r>
      <w:r w:rsidR="004979F1">
        <w:rPr>
          <w:rFonts w:ascii="Times New Roman" w:hAnsi="Times New Roman"/>
          <w:sz w:val="24"/>
          <w:szCs w:val="24"/>
        </w:rPr>
        <w:t xml:space="preserve">dni roboczych. </w:t>
      </w:r>
    </w:p>
    <w:p w:rsidR="004979F1" w:rsidRDefault="004979F1" w:rsidP="004979F1">
      <w:pPr>
        <w:spacing w:before="0" w:after="0"/>
        <w:jc w:val="both"/>
        <w:rPr>
          <w:rFonts w:ascii="Times New Roman" w:hAnsi="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7</w:t>
      </w:r>
      <w:r w:rsidR="0080041D">
        <w:rPr>
          <w:rFonts w:ascii="Times New Roman" w:hAnsi="Times New Roman" w:cs="Times New Roman"/>
          <w:b/>
          <w:sz w:val="24"/>
          <w:szCs w:val="24"/>
        </w:rPr>
        <w:t>5</w:t>
      </w:r>
      <w:r w:rsidRPr="008E2296">
        <w:rPr>
          <w:rFonts w:ascii="Times New Roman" w:hAnsi="Times New Roman" w:cs="Times New Roman"/>
          <w:b/>
          <w:sz w:val="24"/>
          <w:szCs w:val="24"/>
        </w:rPr>
        <w:t>.</w:t>
      </w:r>
      <w:r>
        <w:rPr>
          <w:rFonts w:ascii="Times New Roman" w:hAnsi="Times New Roman" w:cs="Times New Roman"/>
          <w:sz w:val="24"/>
          <w:szCs w:val="24"/>
        </w:rPr>
        <w:t xml:space="preserve"> 1. </w:t>
      </w:r>
      <w:r w:rsidR="00561240" w:rsidRPr="008E2296">
        <w:rPr>
          <w:rFonts w:ascii="Times New Roman" w:hAnsi="Times New Roman" w:cs="Times New Roman"/>
          <w:sz w:val="24"/>
          <w:szCs w:val="24"/>
        </w:rPr>
        <w:t>Kontroli Komisji Rewizyjnej nie podlegają zamierzenia przed ich zrealizowaniem, co w szczególności dotyczy projektów dokumentów mających stanowić podstawę określonych działań (kontrola wstępna).</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61240" w:rsidRPr="008E2296">
        <w:rPr>
          <w:rFonts w:ascii="Times New Roman" w:hAnsi="Times New Roman" w:cs="Times New Roman"/>
          <w:sz w:val="24"/>
          <w:szCs w:val="24"/>
        </w:rPr>
        <w:t xml:space="preserve">Rada może nakazać Komisji Rewizyjnej zaniechanie, a także przerwanie kontroli </w:t>
      </w:r>
      <w:r w:rsidR="008424F1" w:rsidRPr="008E2296">
        <w:rPr>
          <w:rFonts w:ascii="Times New Roman" w:hAnsi="Times New Roman" w:cs="Times New Roman"/>
          <w:sz w:val="24"/>
          <w:szCs w:val="24"/>
        </w:rPr>
        <w:br/>
      </w:r>
      <w:r w:rsidR="00561240" w:rsidRPr="008E2296">
        <w:rPr>
          <w:rFonts w:ascii="Times New Roman" w:hAnsi="Times New Roman" w:cs="Times New Roman"/>
          <w:sz w:val="24"/>
          <w:szCs w:val="24"/>
        </w:rPr>
        <w:t>lub odstąpienie od poszczególnych czynności kontrolnych.</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561240" w:rsidRPr="008E2296">
        <w:rPr>
          <w:rFonts w:ascii="Times New Roman" w:hAnsi="Times New Roman" w:cs="Times New Roman"/>
          <w:sz w:val="24"/>
          <w:szCs w:val="24"/>
        </w:rPr>
        <w:t>Rada może nakazać rozszerzenie lub zawężenie zakresu i przedmiotu kontroli.</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561240" w:rsidRPr="008E2296">
        <w:rPr>
          <w:rFonts w:ascii="Times New Roman" w:hAnsi="Times New Roman" w:cs="Times New Roman"/>
          <w:sz w:val="24"/>
          <w:szCs w:val="24"/>
        </w:rPr>
        <w:t>Uchwały Rady, o których mowa ust. 2-3 wykonywane są niezwłocznie.</w:t>
      </w:r>
    </w:p>
    <w:p w:rsidR="00561240"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5. </w:t>
      </w:r>
      <w:r w:rsidR="00561240" w:rsidRPr="008E2296">
        <w:rPr>
          <w:rFonts w:ascii="Times New Roman" w:hAnsi="Times New Roman" w:cs="Times New Roman"/>
          <w:sz w:val="24"/>
          <w:szCs w:val="24"/>
        </w:rPr>
        <w:t>Komisja Rewizyjna jest obowiązana do przeprowadzenia kontroli w każdym przypadku podjęcia takiej decyzji przez Radę. Dotyczy to zarówno kontroli kompleksowych, jak i kontroli problemowych oraz sprawdzających.</w:t>
      </w:r>
    </w:p>
    <w:p w:rsidR="00561240" w:rsidRDefault="00561240" w:rsidP="008424F1">
      <w:pPr>
        <w:pStyle w:val="Akapitzlist"/>
        <w:spacing w:before="0" w:after="0"/>
        <w:jc w:val="both"/>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7</w:t>
      </w:r>
      <w:r w:rsidR="00A63671">
        <w:rPr>
          <w:rFonts w:ascii="Times New Roman" w:hAnsi="Times New Roman" w:cs="Times New Roman"/>
          <w:b/>
          <w:sz w:val="24"/>
          <w:szCs w:val="24"/>
        </w:rPr>
        <w:t>6</w:t>
      </w:r>
      <w:r w:rsidRPr="008E2296">
        <w:rPr>
          <w:rFonts w:ascii="Times New Roman" w:hAnsi="Times New Roman" w:cs="Times New Roman"/>
          <w:sz w:val="24"/>
          <w:szCs w:val="24"/>
        </w:rPr>
        <w:t xml:space="preserve">. </w:t>
      </w:r>
      <w:r>
        <w:rPr>
          <w:rFonts w:ascii="Times New Roman" w:hAnsi="Times New Roman" w:cs="Times New Roman"/>
          <w:sz w:val="24"/>
          <w:szCs w:val="24"/>
        </w:rPr>
        <w:t xml:space="preserve">1. </w:t>
      </w:r>
      <w:r w:rsidR="00561240" w:rsidRPr="008E2296">
        <w:rPr>
          <w:rFonts w:ascii="Times New Roman" w:hAnsi="Times New Roman" w:cs="Times New Roman"/>
          <w:sz w:val="24"/>
          <w:szCs w:val="24"/>
        </w:rPr>
        <w:t xml:space="preserve">Postępowanie kontrolne przeprowadza się w sposób umożliwiający bezstronne </w:t>
      </w:r>
      <w:r w:rsidR="008424F1" w:rsidRPr="008E2296">
        <w:rPr>
          <w:rFonts w:ascii="Times New Roman" w:hAnsi="Times New Roman" w:cs="Times New Roman"/>
          <w:sz w:val="24"/>
          <w:szCs w:val="24"/>
        </w:rPr>
        <w:br/>
      </w:r>
      <w:r w:rsidR="00561240" w:rsidRPr="008E2296">
        <w:rPr>
          <w:rFonts w:ascii="Times New Roman" w:hAnsi="Times New Roman" w:cs="Times New Roman"/>
          <w:sz w:val="24"/>
          <w:szCs w:val="24"/>
        </w:rPr>
        <w:t xml:space="preserve">i rzetelne ustalenie stanu faktycznego w zakresie działalności kontrolowanego podmiotu, rzetelne jego udokumentowanie i ocenę kontrolowanej działalności według kryteriów ustalonych w § </w:t>
      </w:r>
      <w:r>
        <w:rPr>
          <w:rFonts w:ascii="Times New Roman" w:hAnsi="Times New Roman" w:cs="Times New Roman"/>
          <w:sz w:val="24"/>
          <w:szCs w:val="24"/>
        </w:rPr>
        <w:t>71</w:t>
      </w:r>
      <w:r w:rsidR="00561240" w:rsidRPr="008E2296">
        <w:rPr>
          <w:rFonts w:ascii="Times New Roman" w:hAnsi="Times New Roman" w:cs="Times New Roman"/>
          <w:sz w:val="24"/>
          <w:szCs w:val="24"/>
        </w:rPr>
        <w:t xml:space="preserve"> ust. 1. </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61240" w:rsidRPr="008E2296">
        <w:rPr>
          <w:rFonts w:ascii="Times New Roman" w:hAnsi="Times New Roman" w:cs="Times New Roman"/>
          <w:sz w:val="24"/>
          <w:szCs w:val="24"/>
        </w:rPr>
        <w:t>Stan faktyczny ustala się na podstawie dowodów zebranych w toku postępowania kontrolnego.</w:t>
      </w:r>
    </w:p>
    <w:p w:rsidR="008424F1"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561240" w:rsidRPr="008E2296">
        <w:rPr>
          <w:rFonts w:ascii="Times New Roman" w:hAnsi="Times New Roman" w:cs="Times New Roman"/>
          <w:sz w:val="24"/>
          <w:szCs w:val="24"/>
        </w:rPr>
        <w:t xml:space="preserve">Jako dowód może być wykorzystane wszystko, co nie jest sprzeczne z prawem. </w:t>
      </w:r>
      <w:r w:rsidR="008424F1" w:rsidRPr="008E2296">
        <w:rPr>
          <w:rFonts w:ascii="Times New Roman" w:hAnsi="Times New Roman" w:cs="Times New Roman"/>
          <w:sz w:val="24"/>
          <w:szCs w:val="24"/>
        </w:rPr>
        <w:br/>
      </w:r>
      <w:r w:rsidR="00561240" w:rsidRPr="008E2296">
        <w:rPr>
          <w:rFonts w:ascii="Times New Roman" w:hAnsi="Times New Roman" w:cs="Times New Roman"/>
          <w:sz w:val="24"/>
          <w:szCs w:val="24"/>
        </w:rPr>
        <w:t>Jako dowody mogą być wykorzystane w szczególności: dokumenty , wyniki oględzin, zeznania świadków, opinie biegłych oraz pisemne wyjaśnienia i oświadczenia kontrolowanych.</w:t>
      </w:r>
    </w:p>
    <w:p w:rsidR="008E2296" w:rsidRPr="008E2296" w:rsidRDefault="008E2296" w:rsidP="008E2296">
      <w:pPr>
        <w:spacing w:before="0" w:after="0"/>
        <w:ind w:firstLine="360"/>
        <w:jc w:val="both"/>
        <w:rPr>
          <w:rFonts w:ascii="Times New Roman" w:hAnsi="Times New Roman" w:cs="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7</w:t>
      </w:r>
      <w:r w:rsidR="00A63671">
        <w:rPr>
          <w:rFonts w:ascii="Times New Roman" w:hAnsi="Times New Roman" w:cs="Times New Roman"/>
          <w:b/>
          <w:sz w:val="24"/>
          <w:szCs w:val="24"/>
        </w:rPr>
        <w:t>7</w:t>
      </w:r>
      <w:r w:rsidRPr="008E2296">
        <w:rPr>
          <w:rFonts w:ascii="Times New Roman" w:hAnsi="Times New Roman" w:cs="Times New Roman"/>
          <w:b/>
          <w:sz w:val="24"/>
          <w:szCs w:val="24"/>
        </w:rPr>
        <w:t>.</w:t>
      </w:r>
      <w:r w:rsidRPr="008E2296">
        <w:rPr>
          <w:rFonts w:ascii="Times New Roman" w:hAnsi="Times New Roman" w:cs="Times New Roman"/>
          <w:sz w:val="24"/>
          <w:szCs w:val="24"/>
        </w:rPr>
        <w:t xml:space="preserve"> 1.</w:t>
      </w:r>
      <w:r>
        <w:rPr>
          <w:rFonts w:ascii="Times New Roman" w:hAnsi="Times New Roman" w:cs="Times New Roman"/>
          <w:sz w:val="24"/>
          <w:szCs w:val="24"/>
        </w:rPr>
        <w:t xml:space="preserve"> </w:t>
      </w:r>
      <w:r w:rsidR="00561240" w:rsidRPr="008E2296">
        <w:rPr>
          <w:rFonts w:ascii="Times New Roman" w:hAnsi="Times New Roman" w:cs="Times New Roman"/>
          <w:sz w:val="24"/>
          <w:szCs w:val="24"/>
        </w:rPr>
        <w:t>Kontroli kompleksowych dokonują w imieniu Komisji Rewizyjnej zespoły kontrolne składające się z co najmniej z dwóch członków Komisji.</w:t>
      </w:r>
    </w:p>
    <w:p w:rsidR="00561240"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61240" w:rsidRPr="008E2296">
        <w:rPr>
          <w:rFonts w:ascii="Times New Roman" w:hAnsi="Times New Roman" w:cs="Times New Roman"/>
          <w:sz w:val="24"/>
          <w:szCs w:val="24"/>
        </w:rPr>
        <w:t>Przewodniczący Komisji rewizyjnej wyznacza na piśmie kierownika zespołu kontrolnego, który dokonuje podziału czynności pomiędzy kontrolujących.</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561240" w:rsidRPr="008E2296">
        <w:rPr>
          <w:rFonts w:ascii="Times New Roman" w:hAnsi="Times New Roman" w:cs="Times New Roman"/>
          <w:sz w:val="24"/>
          <w:szCs w:val="24"/>
        </w:rPr>
        <w:t>Kontrole problemowe i sprawdzające mogą być przeprowadzane przez jednego członka Komisji.</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4. </w:t>
      </w:r>
      <w:r w:rsidR="00561240" w:rsidRPr="008E2296">
        <w:rPr>
          <w:rFonts w:ascii="Times New Roman" w:hAnsi="Times New Roman" w:cs="Times New Roman"/>
          <w:sz w:val="24"/>
          <w:szCs w:val="24"/>
        </w:rPr>
        <w:t>Kontrole przeprowadzane są na podstawie pisemnego upoważnienia wydanego przez Przewodniczącego Komisji Rewizyjnej, określającego kontrolowany podmiot, zakres kontroli oraz osoby (osobę) wydelegowaną do przeprowadzenia kontroli.</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561240" w:rsidRPr="008E2296">
        <w:rPr>
          <w:rFonts w:ascii="Times New Roman" w:hAnsi="Times New Roman" w:cs="Times New Roman"/>
          <w:sz w:val="24"/>
          <w:szCs w:val="24"/>
        </w:rPr>
        <w:t xml:space="preserve">Kontrolujący obowiązani są  przed przystąpieniem do czynności kontrolnych okazać kierownikowi kontrolowanego podmiotu upoważnienia, o których mowa </w:t>
      </w:r>
      <w:r w:rsidR="00561240" w:rsidRPr="008E2296">
        <w:rPr>
          <w:rFonts w:ascii="Times New Roman" w:hAnsi="Times New Roman" w:cs="Times New Roman"/>
          <w:sz w:val="24"/>
          <w:szCs w:val="24"/>
        </w:rPr>
        <w:br/>
        <w:t>w ust.4 oraz dowody osobiste.</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6. </w:t>
      </w:r>
      <w:r w:rsidR="00561240" w:rsidRPr="008E2296">
        <w:rPr>
          <w:rFonts w:ascii="Times New Roman" w:hAnsi="Times New Roman" w:cs="Times New Roman"/>
          <w:sz w:val="24"/>
          <w:szCs w:val="24"/>
        </w:rPr>
        <w:t>W przypadkach nieciepiących zwłoki, każdy z członków Komisji rewizyjnej może przystąpić do kontroli problemowej bez wcześniejszej uchwały Komisji Rewizyjnej oraz upoważnienia, o którym mowa w ust. 5. Za przypadki nieciepiące zwłoki uważa się w szczególności sytuacje, w których członek Komisji Rewizyjnej poweźmie uzasadnione podejrzenie popełnienia przestępstwa lub gdy zachodzą przesłanki pozwalające przypuszczać, iż nie zwłoczne przeprowadzenie kontroli pozwoli uniknąć niebezpieczeństwa dla zdrowia luz życia ludzkiego, albo zapobiec powstaniu znacznych strat materialnych w mieniu komunalnym.</w:t>
      </w:r>
    </w:p>
    <w:p w:rsidR="00561240"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7. </w:t>
      </w:r>
      <w:r w:rsidR="00561240" w:rsidRPr="008E2296">
        <w:rPr>
          <w:rFonts w:ascii="Times New Roman" w:hAnsi="Times New Roman" w:cs="Times New Roman"/>
          <w:sz w:val="24"/>
          <w:szCs w:val="24"/>
        </w:rPr>
        <w:t>W razie podjęcia działań kontrolnych, o których mowa w ust. 6 kontrolujący jest obowiązany zwrócić się w najkrótszym możliwych terminie do Przewodniczącego Komisji Rewizyjnej o wyrażenie zgody na ich kontynuowanie.</w:t>
      </w:r>
    </w:p>
    <w:p w:rsidR="00561240" w:rsidRDefault="00561240" w:rsidP="00561240">
      <w:pPr>
        <w:pStyle w:val="Akapitzlist"/>
        <w:spacing w:before="0"/>
        <w:ind w:left="0"/>
        <w:jc w:val="center"/>
        <w:rPr>
          <w:rFonts w:ascii="Times New Roman" w:hAnsi="Times New Roman" w:cs="Times New Roman"/>
          <w:b/>
          <w:sz w:val="24"/>
          <w:szCs w:val="24"/>
        </w:rPr>
      </w:pPr>
    </w:p>
    <w:p w:rsidR="008E2296" w:rsidRDefault="008E2296" w:rsidP="008E2296">
      <w:pPr>
        <w:spacing w:before="0"/>
        <w:ind w:firstLine="349"/>
        <w:contextualSpacing/>
        <w:jc w:val="both"/>
        <w:rPr>
          <w:rFonts w:ascii="Times New Roman" w:hAnsi="Times New Roman"/>
          <w:sz w:val="24"/>
          <w:szCs w:val="24"/>
        </w:rPr>
      </w:pPr>
      <w:r w:rsidRPr="008E2296">
        <w:rPr>
          <w:rFonts w:ascii="Times New Roman" w:hAnsi="Times New Roman"/>
          <w:b/>
          <w:sz w:val="24"/>
          <w:szCs w:val="24"/>
        </w:rPr>
        <w:t>§ 7</w:t>
      </w:r>
      <w:r w:rsidR="00A63671">
        <w:rPr>
          <w:rFonts w:ascii="Times New Roman" w:hAnsi="Times New Roman"/>
          <w:b/>
          <w:sz w:val="24"/>
          <w:szCs w:val="24"/>
        </w:rPr>
        <w:t>8</w:t>
      </w:r>
      <w:r w:rsidRPr="008E2296">
        <w:rPr>
          <w:rFonts w:ascii="Times New Roman" w:hAnsi="Times New Roman"/>
          <w:b/>
          <w:sz w:val="24"/>
          <w:szCs w:val="24"/>
        </w:rPr>
        <w:t>.</w:t>
      </w:r>
      <w:r>
        <w:rPr>
          <w:rFonts w:ascii="Times New Roman" w:hAnsi="Times New Roman"/>
          <w:sz w:val="24"/>
          <w:szCs w:val="24"/>
        </w:rPr>
        <w:t xml:space="preserve"> 1. </w:t>
      </w:r>
      <w:r w:rsidR="00561240" w:rsidRPr="00561240">
        <w:rPr>
          <w:rFonts w:ascii="Times New Roman" w:hAnsi="Times New Roman"/>
          <w:sz w:val="24"/>
          <w:szCs w:val="24"/>
        </w:rPr>
        <w:t>W razie powzięcia w toku kontroli uzasadnionego podejrzenia popełnienia przestępstwa, kontrolujący niezwłocznie zawiadamia o tym kierownika kontrolowanej jednostki i wójta, wskazując dowody uzasadniające zawiadomienie.</w:t>
      </w:r>
    </w:p>
    <w:p w:rsidR="00561240" w:rsidRPr="00816E34" w:rsidRDefault="008E2296" w:rsidP="008E2296">
      <w:pPr>
        <w:spacing w:before="0"/>
        <w:ind w:firstLine="349"/>
        <w:contextualSpacing/>
        <w:jc w:val="both"/>
        <w:rPr>
          <w:rFonts w:ascii="Times New Roman" w:hAnsi="Times New Roman"/>
          <w:sz w:val="24"/>
          <w:szCs w:val="24"/>
        </w:rPr>
      </w:pPr>
      <w:r>
        <w:rPr>
          <w:rFonts w:ascii="Times New Roman" w:hAnsi="Times New Roman"/>
          <w:sz w:val="24"/>
          <w:szCs w:val="24"/>
        </w:rPr>
        <w:t xml:space="preserve">2. </w:t>
      </w:r>
      <w:r w:rsidR="0041176D">
        <w:rPr>
          <w:rFonts w:ascii="Times New Roman" w:hAnsi="Times New Roman"/>
          <w:sz w:val="24"/>
          <w:szCs w:val="24"/>
        </w:rPr>
        <w:t xml:space="preserve">Jeżeli podejrzenie dotyczy osoby Wójta, kontrolujący zawiadamia o tym Przewodniczącego Rady. </w:t>
      </w:r>
    </w:p>
    <w:p w:rsidR="008424F1" w:rsidRDefault="008424F1" w:rsidP="00E57356">
      <w:pPr>
        <w:spacing w:before="0" w:after="0"/>
        <w:rPr>
          <w:rFonts w:ascii="Times New Roman" w:hAnsi="Times New Roman" w:cs="Times New Roman"/>
          <w:b/>
          <w:sz w:val="24"/>
          <w:szCs w:val="24"/>
        </w:rPr>
      </w:pPr>
    </w:p>
    <w:p w:rsidR="008E2296" w:rsidRDefault="008E2296" w:rsidP="008E2296">
      <w:pPr>
        <w:spacing w:before="0" w:after="0"/>
        <w:ind w:firstLine="349"/>
        <w:jc w:val="both"/>
        <w:rPr>
          <w:rFonts w:ascii="Times New Roman" w:hAnsi="Times New Roman" w:cs="Times New Roman"/>
          <w:sz w:val="24"/>
          <w:szCs w:val="24"/>
        </w:rPr>
      </w:pPr>
      <w:r w:rsidRPr="008E2296">
        <w:rPr>
          <w:rFonts w:ascii="Times New Roman" w:hAnsi="Times New Roman" w:cs="Times New Roman"/>
          <w:b/>
          <w:sz w:val="24"/>
          <w:szCs w:val="24"/>
        </w:rPr>
        <w:t xml:space="preserve">§ </w:t>
      </w:r>
      <w:r w:rsidR="00A63671">
        <w:rPr>
          <w:rFonts w:ascii="Times New Roman" w:hAnsi="Times New Roman" w:cs="Times New Roman"/>
          <w:b/>
          <w:sz w:val="24"/>
          <w:szCs w:val="24"/>
        </w:rPr>
        <w:t>79</w:t>
      </w:r>
      <w:r w:rsidRPr="008E2296">
        <w:rPr>
          <w:rFonts w:ascii="Times New Roman" w:hAnsi="Times New Roman" w:cs="Times New Roman"/>
          <w:sz w:val="24"/>
          <w:szCs w:val="24"/>
        </w:rPr>
        <w:t>.</w:t>
      </w:r>
      <w:r>
        <w:rPr>
          <w:rFonts w:ascii="Times New Roman" w:hAnsi="Times New Roman" w:cs="Times New Roman"/>
          <w:sz w:val="24"/>
          <w:szCs w:val="24"/>
        </w:rPr>
        <w:t xml:space="preserve"> 1. </w:t>
      </w:r>
      <w:r w:rsidR="0041176D" w:rsidRPr="008E2296">
        <w:rPr>
          <w:rFonts w:ascii="Times New Roman" w:hAnsi="Times New Roman" w:cs="Times New Roman"/>
          <w:sz w:val="24"/>
          <w:szCs w:val="24"/>
        </w:rPr>
        <w:t xml:space="preserve">Kierownik kontrolowanego podmiotu obowiązany jest zapewnić warunki </w:t>
      </w:r>
      <w:r w:rsidR="0041176D" w:rsidRPr="008E2296">
        <w:rPr>
          <w:rFonts w:ascii="Times New Roman" w:hAnsi="Times New Roman" w:cs="Times New Roman"/>
          <w:sz w:val="24"/>
          <w:szCs w:val="24"/>
        </w:rPr>
        <w:br/>
        <w:t>i środki prawidłowego przeprowadzenia kontroli.</w:t>
      </w:r>
    </w:p>
    <w:p w:rsidR="008E2296" w:rsidRDefault="008E2296" w:rsidP="008E2296">
      <w:pPr>
        <w:spacing w:before="0" w:after="0"/>
        <w:ind w:firstLine="349"/>
        <w:jc w:val="both"/>
        <w:rPr>
          <w:rFonts w:ascii="Times New Roman" w:hAnsi="Times New Roman" w:cs="Times New Roman"/>
          <w:sz w:val="24"/>
          <w:szCs w:val="24"/>
        </w:rPr>
      </w:pPr>
      <w:r>
        <w:rPr>
          <w:rFonts w:ascii="Times New Roman" w:hAnsi="Times New Roman" w:cs="Times New Roman"/>
          <w:sz w:val="24"/>
          <w:szCs w:val="24"/>
        </w:rPr>
        <w:t xml:space="preserve">2. </w:t>
      </w:r>
      <w:r w:rsidR="0041176D" w:rsidRPr="008E2296">
        <w:rPr>
          <w:rFonts w:ascii="Times New Roman" w:hAnsi="Times New Roman" w:cs="Times New Roman"/>
          <w:sz w:val="24"/>
          <w:szCs w:val="24"/>
        </w:rPr>
        <w:t>Kierownik kontrolowanego podmiotu obowiązany jest w szczególności przedkładać na żądanie kontrolujących dokumenty i materiały niezbędne do przeprowadzenia kontroli oraz umożliwić kontrolującym wstęp do obiektów i pomieszczeń kontrolowanego podmiotu.</w:t>
      </w:r>
    </w:p>
    <w:p w:rsidR="008E2296" w:rsidRDefault="008E2296" w:rsidP="008E2296">
      <w:pPr>
        <w:spacing w:before="0" w:after="0"/>
        <w:ind w:firstLine="349"/>
        <w:jc w:val="both"/>
        <w:rPr>
          <w:rFonts w:ascii="Times New Roman" w:hAnsi="Times New Roman" w:cs="Times New Roman"/>
          <w:sz w:val="24"/>
          <w:szCs w:val="24"/>
        </w:rPr>
      </w:pPr>
      <w:r>
        <w:rPr>
          <w:rFonts w:ascii="Times New Roman" w:hAnsi="Times New Roman" w:cs="Times New Roman"/>
          <w:sz w:val="24"/>
          <w:szCs w:val="24"/>
        </w:rPr>
        <w:t xml:space="preserve">3. </w:t>
      </w:r>
      <w:r w:rsidR="0041176D" w:rsidRPr="008E2296">
        <w:rPr>
          <w:rFonts w:ascii="Times New Roman" w:hAnsi="Times New Roman" w:cs="Times New Roman"/>
          <w:sz w:val="24"/>
          <w:szCs w:val="24"/>
        </w:rPr>
        <w:t>Kierownik kontrolowanego podmiotu, który odmówi wykonania czynności, o których mowa w ust. 1 i 2, obowiązany jest do niezwłocznego złożenia na ręce osoby kontrolującej pisemnego wyjaśnienia.</w:t>
      </w:r>
    </w:p>
    <w:p w:rsidR="008424F1" w:rsidRPr="008E2296" w:rsidRDefault="008E2296" w:rsidP="008E2296">
      <w:pPr>
        <w:spacing w:before="0" w:after="0"/>
        <w:ind w:firstLine="349"/>
        <w:jc w:val="both"/>
        <w:rPr>
          <w:rFonts w:ascii="Times New Roman" w:hAnsi="Times New Roman" w:cs="Times New Roman"/>
          <w:sz w:val="24"/>
          <w:szCs w:val="24"/>
        </w:rPr>
      </w:pPr>
      <w:r>
        <w:rPr>
          <w:rFonts w:ascii="Times New Roman" w:hAnsi="Times New Roman" w:cs="Times New Roman"/>
          <w:sz w:val="24"/>
          <w:szCs w:val="24"/>
        </w:rPr>
        <w:t>4.</w:t>
      </w:r>
      <w:r w:rsidR="0041176D" w:rsidRPr="008E2296">
        <w:rPr>
          <w:rFonts w:ascii="Times New Roman" w:hAnsi="Times New Roman" w:cs="Times New Roman"/>
          <w:sz w:val="24"/>
          <w:szCs w:val="24"/>
        </w:rPr>
        <w:t xml:space="preserve">Na żądanie kontrolujących, kierownik kontrolowanego podmiotu obowiązany jest udzielić ustnych i pisemnych wyjaśnień, także w przypadkach innych, niż określone </w:t>
      </w:r>
      <w:r w:rsidR="008424F1" w:rsidRPr="008E2296">
        <w:rPr>
          <w:rFonts w:ascii="Times New Roman" w:hAnsi="Times New Roman" w:cs="Times New Roman"/>
          <w:sz w:val="24"/>
          <w:szCs w:val="24"/>
        </w:rPr>
        <w:br/>
      </w:r>
      <w:r w:rsidR="0041176D" w:rsidRPr="008E2296">
        <w:rPr>
          <w:rFonts w:ascii="Times New Roman" w:hAnsi="Times New Roman" w:cs="Times New Roman"/>
          <w:sz w:val="24"/>
          <w:szCs w:val="24"/>
        </w:rPr>
        <w:t>w ust. 3.</w:t>
      </w:r>
    </w:p>
    <w:p w:rsidR="00E57356" w:rsidRPr="00E57356" w:rsidRDefault="00E57356" w:rsidP="00E57356">
      <w:pPr>
        <w:pStyle w:val="Akapitzlist"/>
        <w:spacing w:before="0" w:after="0"/>
        <w:jc w:val="both"/>
        <w:rPr>
          <w:rFonts w:ascii="Times New Roman" w:hAnsi="Times New Roman" w:cs="Times New Roman"/>
          <w:sz w:val="24"/>
          <w:szCs w:val="24"/>
        </w:rPr>
      </w:pPr>
    </w:p>
    <w:p w:rsidR="00012AC3" w:rsidRDefault="008E2296" w:rsidP="00012AC3">
      <w:pPr>
        <w:spacing w:before="0"/>
        <w:ind w:firstLine="349"/>
        <w:jc w:val="both"/>
        <w:rPr>
          <w:rFonts w:ascii="Times New Roman" w:hAnsi="Times New Roman"/>
          <w:sz w:val="24"/>
          <w:szCs w:val="24"/>
        </w:rPr>
      </w:pPr>
      <w:r w:rsidRPr="008E2296">
        <w:rPr>
          <w:rFonts w:ascii="Times New Roman" w:hAnsi="Times New Roman"/>
          <w:b/>
          <w:sz w:val="24"/>
          <w:szCs w:val="24"/>
        </w:rPr>
        <w:lastRenderedPageBreak/>
        <w:t>§ 8</w:t>
      </w:r>
      <w:r w:rsidR="00A63671">
        <w:rPr>
          <w:rFonts w:ascii="Times New Roman" w:hAnsi="Times New Roman"/>
          <w:b/>
          <w:sz w:val="24"/>
          <w:szCs w:val="24"/>
        </w:rPr>
        <w:t>0</w:t>
      </w:r>
      <w:r w:rsidRPr="008E2296">
        <w:rPr>
          <w:rFonts w:ascii="Times New Roman" w:hAnsi="Times New Roman"/>
          <w:b/>
          <w:sz w:val="24"/>
          <w:szCs w:val="24"/>
        </w:rPr>
        <w:t>.</w:t>
      </w:r>
      <w:r>
        <w:rPr>
          <w:rFonts w:ascii="Times New Roman" w:hAnsi="Times New Roman"/>
          <w:sz w:val="24"/>
          <w:szCs w:val="24"/>
        </w:rPr>
        <w:t xml:space="preserve"> </w:t>
      </w:r>
      <w:r w:rsidR="0041176D" w:rsidRPr="0041176D">
        <w:rPr>
          <w:rFonts w:ascii="Times New Roman" w:hAnsi="Times New Roman"/>
          <w:sz w:val="24"/>
          <w:szCs w:val="24"/>
        </w:rPr>
        <w:t>Czynności kontrolne wykonywane są w miarę możliwości w dniach oraz godzinach pracy kontrolowanego podmiotu.</w:t>
      </w:r>
    </w:p>
    <w:p w:rsidR="0041176D" w:rsidRPr="008E2296" w:rsidRDefault="008E2296" w:rsidP="008E2296">
      <w:pPr>
        <w:spacing w:before="0" w:after="0"/>
        <w:ind w:firstLine="349"/>
        <w:jc w:val="both"/>
        <w:rPr>
          <w:rFonts w:ascii="Times New Roman" w:hAnsi="Times New Roman"/>
          <w:sz w:val="24"/>
          <w:szCs w:val="24"/>
        </w:rPr>
      </w:pPr>
      <w:r w:rsidRPr="008E2296">
        <w:rPr>
          <w:rFonts w:ascii="Times New Roman" w:hAnsi="Times New Roman"/>
          <w:b/>
          <w:sz w:val="24"/>
          <w:szCs w:val="24"/>
        </w:rPr>
        <w:t>§ 8</w:t>
      </w:r>
      <w:r w:rsidR="00A63671">
        <w:rPr>
          <w:rFonts w:ascii="Times New Roman" w:hAnsi="Times New Roman"/>
          <w:b/>
          <w:sz w:val="24"/>
          <w:szCs w:val="24"/>
        </w:rPr>
        <w:t>1</w:t>
      </w:r>
      <w:r w:rsidRPr="008E2296">
        <w:rPr>
          <w:rFonts w:ascii="Times New Roman" w:hAnsi="Times New Roman"/>
          <w:b/>
          <w:sz w:val="24"/>
          <w:szCs w:val="24"/>
        </w:rPr>
        <w:t>.</w:t>
      </w:r>
      <w:r>
        <w:rPr>
          <w:rFonts w:ascii="Times New Roman" w:hAnsi="Times New Roman"/>
          <w:sz w:val="24"/>
          <w:szCs w:val="24"/>
        </w:rPr>
        <w:t xml:space="preserve"> 1. </w:t>
      </w:r>
      <w:r w:rsidR="0041176D" w:rsidRPr="008E2296">
        <w:rPr>
          <w:rFonts w:ascii="Times New Roman" w:hAnsi="Times New Roman"/>
          <w:sz w:val="24"/>
          <w:szCs w:val="24"/>
        </w:rPr>
        <w:t xml:space="preserve">Kontrolujący sporządzają z przeprowadzonej kontroli – w terminie </w:t>
      </w:r>
      <w:r w:rsidR="00E57356" w:rsidRPr="008E2296">
        <w:rPr>
          <w:rFonts w:ascii="Times New Roman" w:hAnsi="Times New Roman"/>
          <w:sz w:val="24"/>
          <w:szCs w:val="24"/>
        </w:rPr>
        <w:t>7 d</w:t>
      </w:r>
      <w:r w:rsidR="0041176D" w:rsidRPr="008E2296">
        <w:rPr>
          <w:rFonts w:ascii="Times New Roman" w:hAnsi="Times New Roman"/>
          <w:sz w:val="24"/>
          <w:szCs w:val="24"/>
        </w:rPr>
        <w:t xml:space="preserve">ni od daty jej zakończenia – protokół pokontrolny, obejmujący: </w:t>
      </w:r>
    </w:p>
    <w:p w:rsidR="0041176D" w:rsidRDefault="0041176D"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nazwę i adres kontrolowanego podmiotu</w:t>
      </w:r>
      <w:r w:rsidR="008E2296">
        <w:rPr>
          <w:rFonts w:ascii="Times New Roman" w:hAnsi="Times New Roman"/>
          <w:sz w:val="24"/>
          <w:szCs w:val="24"/>
        </w:rPr>
        <w:t>;</w:t>
      </w:r>
    </w:p>
    <w:p w:rsidR="0041176D" w:rsidRDefault="0041176D"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imię i nazwisko kontrolującego (kontrolujących)</w:t>
      </w:r>
      <w:r w:rsidR="008E2296">
        <w:rPr>
          <w:rFonts w:ascii="Times New Roman" w:hAnsi="Times New Roman"/>
          <w:sz w:val="24"/>
          <w:szCs w:val="24"/>
        </w:rPr>
        <w:t>;</w:t>
      </w:r>
      <w:r>
        <w:rPr>
          <w:rFonts w:ascii="Times New Roman" w:hAnsi="Times New Roman"/>
          <w:sz w:val="24"/>
          <w:szCs w:val="24"/>
        </w:rPr>
        <w:t xml:space="preserve"> </w:t>
      </w:r>
    </w:p>
    <w:p w:rsidR="0041176D" w:rsidRDefault="0041176D"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daty rozpoczęcia i zakończenia czynności kontrolnych</w:t>
      </w:r>
      <w:r w:rsidR="008E2296">
        <w:rPr>
          <w:rFonts w:ascii="Times New Roman" w:hAnsi="Times New Roman"/>
          <w:sz w:val="24"/>
          <w:szCs w:val="24"/>
        </w:rPr>
        <w:t>;</w:t>
      </w:r>
    </w:p>
    <w:p w:rsidR="0041176D" w:rsidRDefault="0041176D"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określenie przedmiotowego zakresu kontroli i okresu objętego kontrolą</w:t>
      </w:r>
      <w:r w:rsidR="008E2296">
        <w:rPr>
          <w:rFonts w:ascii="Times New Roman" w:hAnsi="Times New Roman"/>
          <w:sz w:val="24"/>
          <w:szCs w:val="24"/>
        </w:rPr>
        <w:t>;</w:t>
      </w:r>
      <w:r w:rsidR="00D434E7">
        <w:rPr>
          <w:rFonts w:ascii="Times New Roman" w:hAnsi="Times New Roman"/>
          <w:sz w:val="24"/>
          <w:szCs w:val="24"/>
        </w:rPr>
        <w:t xml:space="preserve"> </w:t>
      </w:r>
    </w:p>
    <w:p w:rsidR="00D434E7" w:rsidRDefault="00D434E7"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imię i nazwisko kierownika kontrolowanego podmiotu</w:t>
      </w:r>
      <w:r w:rsidR="008E2296">
        <w:rPr>
          <w:rFonts w:ascii="Times New Roman" w:hAnsi="Times New Roman"/>
          <w:sz w:val="24"/>
          <w:szCs w:val="24"/>
        </w:rPr>
        <w:t>;</w:t>
      </w:r>
    </w:p>
    <w:p w:rsidR="00D434E7" w:rsidRDefault="00D434E7"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 xml:space="preserve">przebieg i wynik czynności kontrolnych, a w szczególności wnioski kontroli wskazujące na stwierdzenie nieprawidłowości w działalności kontrolowanego podmiotu oraz wskazanie dowódców potwierdzających ustalenia zawarte </w:t>
      </w:r>
      <w:r w:rsidR="008E2296">
        <w:rPr>
          <w:rFonts w:ascii="Times New Roman" w:hAnsi="Times New Roman"/>
          <w:sz w:val="24"/>
          <w:szCs w:val="24"/>
        </w:rPr>
        <w:br/>
      </w:r>
      <w:r>
        <w:rPr>
          <w:rFonts w:ascii="Times New Roman" w:hAnsi="Times New Roman"/>
          <w:sz w:val="24"/>
          <w:szCs w:val="24"/>
        </w:rPr>
        <w:t>w protokole</w:t>
      </w:r>
      <w:r w:rsidR="008E2296">
        <w:rPr>
          <w:rFonts w:ascii="Times New Roman" w:hAnsi="Times New Roman"/>
          <w:sz w:val="24"/>
          <w:szCs w:val="24"/>
        </w:rPr>
        <w:t>;</w:t>
      </w:r>
    </w:p>
    <w:p w:rsidR="00D434E7" w:rsidRDefault="00D434E7" w:rsidP="006D2697">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datę i miejsce podpisania protokołu</w:t>
      </w:r>
      <w:r w:rsidR="008E2296">
        <w:rPr>
          <w:rFonts w:ascii="Times New Roman" w:hAnsi="Times New Roman"/>
          <w:sz w:val="24"/>
          <w:szCs w:val="24"/>
        </w:rPr>
        <w:t>;</w:t>
      </w:r>
      <w:r>
        <w:rPr>
          <w:rFonts w:ascii="Times New Roman" w:hAnsi="Times New Roman"/>
          <w:sz w:val="24"/>
          <w:szCs w:val="24"/>
        </w:rPr>
        <w:t xml:space="preserve"> </w:t>
      </w:r>
    </w:p>
    <w:p w:rsidR="008E2296" w:rsidRDefault="00D434E7" w:rsidP="008E2296">
      <w:pPr>
        <w:pStyle w:val="Akapitzlist"/>
        <w:numPr>
          <w:ilvl w:val="0"/>
          <w:numId w:val="27"/>
        </w:numPr>
        <w:spacing w:before="0" w:after="0"/>
        <w:jc w:val="both"/>
        <w:rPr>
          <w:rFonts w:ascii="Times New Roman" w:hAnsi="Times New Roman"/>
          <w:sz w:val="24"/>
          <w:szCs w:val="24"/>
        </w:rPr>
      </w:pPr>
      <w:r>
        <w:rPr>
          <w:rFonts w:ascii="Times New Roman" w:hAnsi="Times New Roman"/>
          <w:sz w:val="24"/>
          <w:szCs w:val="24"/>
        </w:rPr>
        <w:t xml:space="preserve">podpisy kontrolującego (kontrolujących) i kierownika kontrolowanego podmiotu, lub notatkę o odmowie podpisania protokołu z podaniem przyczyn odmowy. </w:t>
      </w:r>
    </w:p>
    <w:p w:rsidR="00D434E7" w:rsidRPr="008E2296" w:rsidRDefault="008E2296" w:rsidP="008E2296">
      <w:pPr>
        <w:spacing w:before="0" w:after="0"/>
        <w:ind w:firstLine="708"/>
        <w:jc w:val="both"/>
        <w:rPr>
          <w:rFonts w:ascii="Times New Roman" w:hAnsi="Times New Roman"/>
          <w:sz w:val="24"/>
          <w:szCs w:val="24"/>
        </w:rPr>
      </w:pPr>
      <w:r>
        <w:rPr>
          <w:rFonts w:ascii="Times New Roman" w:hAnsi="Times New Roman"/>
          <w:sz w:val="24"/>
          <w:szCs w:val="24"/>
        </w:rPr>
        <w:t>2.</w:t>
      </w:r>
      <w:r w:rsidR="00D434E7" w:rsidRPr="008E2296">
        <w:rPr>
          <w:rFonts w:ascii="Times New Roman" w:hAnsi="Times New Roman"/>
          <w:sz w:val="24"/>
          <w:szCs w:val="24"/>
        </w:rPr>
        <w:t>Protokół pokontrolny może także zawierać wnioski oraz propozycje co do sposobu usunięcia nieprawidłowości stwierdzonych w wyniku kontroli.</w:t>
      </w:r>
    </w:p>
    <w:p w:rsidR="00D434E7" w:rsidRDefault="00D434E7" w:rsidP="00D434E7">
      <w:pPr>
        <w:spacing w:before="0" w:after="0"/>
        <w:jc w:val="both"/>
        <w:rPr>
          <w:rFonts w:ascii="Times New Roman" w:hAnsi="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8</w:t>
      </w:r>
      <w:r w:rsidR="00A63671">
        <w:rPr>
          <w:rFonts w:ascii="Times New Roman" w:hAnsi="Times New Roman" w:cs="Times New Roman"/>
          <w:b/>
          <w:sz w:val="24"/>
          <w:szCs w:val="24"/>
        </w:rPr>
        <w:t>2</w:t>
      </w:r>
      <w:r w:rsidRPr="008E2296">
        <w:rPr>
          <w:rFonts w:ascii="Times New Roman" w:hAnsi="Times New Roman" w:cs="Times New Roman"/>
          <w:b/>
          <w:sz w:val="24"/>
          <w:szCs w:val="24"/>
        </w:rPr>
        <w:t>.</w:t>
      </w:r>
      <w:r>
        <w:rPr>
          <w:rFonts w:ascii="Times New Roman" w:hAnsi="Times New Roman" w:cs="Times New Roman"/>
          <w:sz w:val="24"/>
          <w:szCs w:val="24"/>
        </w:rPr>
        <w:t xml:space="preserve"> 1. </w:t>
      </w:r>
      <w:r w:rsidR="00DE6CE8" w:rsidRPr="008E2296">
        <w:rPr>
          <w:rFonts w:ascii="Times New Roman" w:hAnsi="Times New Roman" w:cs="Times New Roman"/>
          <w:sz w:val="24"/>
          <w:szCs w:val="24"/>
        </w:rPr>
        <w:t>W przypadku odmowy podpisania protokołu przez kierownika kontrolowanego podmiotu,</w:t>
      </w:r>
      <w:r w:rsidR="00B242D5" w:rsidRPr="008E2296">
        <w:rPr>
          <w:rFonts w:ascii="Times New Roman" w:hAnsi="Times New Roman" w:cs="Times New Roman"/>
          <w:sz w:val="24"/>
          <w:szCs w:val="24"/>
        </w:rPr>
        <w:t xml:space="preserve"> </w:t>
      </w:r>
      <w:r w:rsidR="00DE6CE8" w:rsidRPr="008E2296">
        <w:rPr>
          <w:rFonts w:ascii="Times New Roman" w:hAnsi="Times New Roman" w:cs="Times New Roman"/>
          <w:sz w:val="24"/>
          <w:szCs w:val="24"/>
        </w:rPr>
        <w:t xml:space="preserve"> jest obowiązany do złożenia w terminie 3 dni od daty odmowy – pisemnego wyjaśnienia jej przyczyn.</w:t>
      </w:r>
    </w:p>
    <w:p w:rsidR="008E2296" w:rsidRDefault="008E2296" w:rsidP="00012AC3">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B242D5" w:rsidRPr="008E2296">
        <w:rPr>
          <w:rFonts w:ascii="Times New Roman" w:hAnsi="Times New Roman" w:cs="Times New Roman"/>
          <w:sz w:val="24"/>
          <w:szCs w:val="24"/>
        </w:rPr>
        <w:t>Wyjaśnienia, o których mowa w ust. 1 składa się na ręce Przewodniczącego Komisji Rewizyjnej.</w:t>
      </w:r>
    </w:p>
    <w:p w:rsidR="00012AC3" w:rsidRDefault="00012AC3" w:rsidP="00012AC3">
      <w:pPr>
        <w:spacing w:before="0" w:after="0"/>
        <w:ind w:firstLine="360"/>
        <w:jc w:val="both"/>
        <w:rPr>
          <w:rFonts w:ascii="Times New Roman" w:hAnsi="Times New Roman" w:cs="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8</w:t>
      </w:r>
      <w:r w:rsidR="00A63671">
        <w:rPr>
          <w:rFonts w:ascii="Times New Roman" w:hAnsi="Times New Roman" w:cs="Times New Roman"/>
          <w:b/>
          <w:sz w:val="24"/>
          <w:szCs w:val="24"/>
        </w:rPr>
        <w:t>3</w:t>
      </w:r>
      <w:r w:rsidRPr="008E2296">
        <w:rPr>
          <w:rFonts w:ascii="Times New Roman" w:hAnsi="Times New Roman" w:cs="Times New Roman"/>
          <w:b/>
          <w:sz w:val="24"/>
          <w:szCs w:val="24"/>
        </w:rPr>
        <w:t>.</w:t>
      </w:r>
      <w:r>
        <w:rPr>
          <w:rFonts w:ascii="Times New Roman" w:hAnsi="Times New Roman" w:cs="Times New Roman"/>
          <w:sz w:val="24"/>
          <w:szCs w:val="24"/>
        </w:rPr>
        <w:t xml:space="preserve"> 1. </w:t>
      </w:r>
      <w:r w:rsidR="00B242D5" w:rsidRPr="008E2296">
        <w:rPr>
          <w:rFonts w:ascii="Times New Roman" w:hAnsi="Times New Roman" w:cs="Times New Roman"/>
          <w:sz w:val="24"/>
          <w:szCs w:val="24"/>
        </w:rPr>
        <w:t>Kierownik kontrolowanego podmiotu może złożyć na ręce Przewodniczącego Rady uwagi dotyczące kontroli i jej wyników.</w:t>
      </w:r>
    </w:p>
    <w:p w:rsidR="00B242D5"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2.</w:t>
      </w:r>
      <w:r w:rsidR="00B242D5" w:rsidRPr="008E2296">
        <w:rPr>
          <w:rFonts w:ascii="Times New Roman" w:hAnsi="Times New Roman" w:cs="Times New Roman"/>
          <w:sz w:val="24"/>
          <w:szCs w:val="24"/>
        </w:rPr>
        <w:t>Uwagi, o których mowa w ust.1 składa się w terminie 7 dni od daty przedstawienie kierownikowi kontrolowanego podmiotu protokołu pokontrolnego do podpisania.</w:t>
      </w:r>
    </w:p>
    <w:p w:rsidR="008E2296" w:rsidRDefault="008E2296" w:rsidP="00B242D5">
      <w:pPr>
        <w:spacing w:before="0" w:after="0"/>
        <w:jc w:val="both"/>
        <w:rPr>
          <w:rFonts w:ascii="Times New Roman" w:hAnsi="Times New Roman" w:cs="Times New Roman"/>
          <w:sz w:val="24"/>
          <w:szCs w:val="24"/>
        </w:rPr>
      </w:pPr>
    </w:p>
    <w:p w:rsidR="00B242D5"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lastRenderedPageBreak/>
        <w:t>§ 8</w:t>
      </w:r>
      <w:r w:rsidR="00A63671">
        <w:rPr>
          <w:rFonts w:ascii="Times New Roman" w:hAnsi="Times New Roman" w:cs="Times New Roman"/>
          <w:b/>
          <w:sz w:val="24"/>
          <w:szCs w:val="24"/>
        </w:rPr>
        <w:t>4</w:t>
      </w:r>
      <w:r w:rsidRPr="008E2296">
        <w:rPr>
          <w:rFonts w:ascii="Times New Roman" w:hAnsi="Times New Roman" w:cs="Times New Roman"/>
          <w:b/>
          <w:sz w:val="24"/>
          <w:szCs w:val="24"/>
        </w:rPr>
        <w:t>.</w:t>
      </w:r>
      <w:r>
        <w:rPr>
          <w:rFonts w:ascii="Times New Roman" w:hAnsi="Times New Roman" w:cs="Times New Roman"/>
          <w:sz w:val="24"/>
          <w:szCs w:val="24"/>
        </w:rPr>
        <w:t xml:space="preserve"> </w:t>
      </w:r>
      <w:r w:rsidR="00B242D5">
        <w:rPr>
          <w:rFonts w:ascii="Times New Roman" w:hAnsi="Times New Roman" w:cs="Times New Roman"/>
          <w:sz w:val="24"/>
          <w:szCs w:val="24"/>
        </w:rPr>
        <w:t xml:space="preserve">Protokół pokontrolny sporządza się w trzech egzemplarzach, które – w terminie 3 dni od daty podpisania protokołu – otrzymują: Przewodniczący Rady, Przewodniczący Komisji Rewizyjnej i kierownik kontrolowanego podmiotu. </w:t>
      </w:r>
    </w:p>
    <w:p w:rsidR="00B242D5" w:rsidRDefault="00B242D5" w:rsidP="00B242D5">
      <w:pPr>
        <w:spacing w:before="0" w:after="0"/>
        <w:jc w:val="both"/>
        <w:rPr>
          <w:rFonts w:ascii="Times New Roman" w:hAnsi="Times New Roman" w:cs="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8</w:t>
      </w:r>
      <w:r w:rsidR="00A63671">
        <w:rPr>
          <w:rFonts w:ascii="Times New Roman" w:hAnsi="Times New Roman" w:cs="Times New Roman"/>
          <w:b/>
          <w:sz w:val="24"/>
          <w:szCs w:val="24"/>
        </w:rPr>
        <w:t>5</w:t>
      </w:r>
      <w:r w:rsidRPr="008E2296">
        <w:rPr>
          <w:rFonts w:ascii="Times New Roman" w:hAnsi="Times New Roman" w:cs="Times New Roman"/>
          <w:b/>
          <w:sz w:val="24"/>
          <w:szCs w:val="24"/>
        </w:rPr>
        <w:t>.</w:t>
      </w:r>
      <w:r>
        <w:rPr>
          <w:rFonts w:ascii="Times New Roman" w:hAnsi="Times New Roman" w:cs="Times New Roman"/>
          <w:sz w:val="24"/>
          <w:szCs w:val="24"/>
        </w:rPr>
        <w:t xml:space="preserve"> 1.</w:t>
      </w:r>
      <w:r w:rsidR="00B242D5" w:rsidRPr="008E2296">
        <w:rPr>
          <w:rFonts w:ascii="Times New Roman" w:hAnsi="Times New Roman" w:cs="Times New Roman"/>
          <w:sz w:val="24"/>
          <w:szCs w:val="24"/>
        </w:rPr>
        <w:t xml:space="preserve">Komisja Rewizyjna przedkłada Radzie do zatwierdzenia plan pracy w terminie </w:t>
      </w:r>
      <w:r w:rsidR="008424F1" w:rsidRPr="008E2296">
        <w:rPr>
          <w:rFonts w:ascii="Times New Roman" w:hAnsi="Times New Roman" w:cs="Times New Roman"/>
          <w:sz w:val="24"/>
          <w:szCs w:val="24"/>
        </w:rPr>
        <w:br/>
      </w:r>
      <w:r w:rsidR="00B242D5" w:rsidRPr="008E2296">
        <w:rPr>
          <w:rFonts w:ascii="Times New Roman" w:hAnsi="Times New Roman" w:cs="Times New Roman"/>
          <w:sz w:val="24"/>
          <w:szCs w:val="24"/>
        </w:rPr>
        <w:t xml:space="preserve">do dnia </w:t>
      </w:r>
      <w:r w:rsidR="00E57356" w:rsidRPr="008E2296">
        <w:rPr>
          <w:rFonts w:ascii="Times New Roman" w:hAnsi="Times New Roman" w:cs="Times New Roman"/>
          <w:sz w:val="24"/>
          <w:szCs w:val="24"/>
        </w:rPr>
        <w:t>15 grudnia k</w:t>
      </w:r>
      <w:r w:rsidR="00B242D5" w:rsidRPr="008E2296">
        <w:rPr>
          <w:rFonts w:ascii="Times New Roman" w:hAnsi="Times New Roman" w:cs="Times New Roman"/>
          <w:sz w:val="24"/>
          <w:szCs w:val="24"/>
        </w:rPr>
        <w:t xml:space="preserve">ażdego roku. </w:t>
      </w:r>
    </w:p>
    <w:p w:rsidR="00B242D5"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B242D5" w:rsidRPr="008E2296">
        <w:rPr>
          <w:rFonts w:ascii="Times New Roman" w:hAnsi="Times New Roman" w:cs="Times New Roman"/>
          <w:sz w:val="24"/>
          <w:szCs w:val="24"/>
        </w:rPr>
        <w:t>Plan przedłożony Radzie musi zawierać co najmniej:</w:t>
      </w:r>
    </w:p>
    <w:p w:rsidR="00B242D5" w:rsidRDefault="00B242D5" w:rsidP="006D2697">
      <w:pPr>
        <w:pStyle w:val="Akapitzlist"/>
        <w:numPr>
          <w:ilvl w:val="0"/>
          <w:numId w:val="31"/>
        </w:numPr>
        <w:spacing w:before="0" w:after="0"/>
        <w:jc w:val="both"/>
        <w:rPr>
          <w:rFonts w:ascii="Times New Roman" w:hAnsi="Times New Roman" w:cs="Times New Roman"/>
          <w:sz w:val="24"/>
          <w:szCs w:val="24"/>
        </w:rPr>
      </w:pPr>
      <w:r>
        <w:rPr>
          <w:rFonts w:ascii="Times New Roman" w:hAnsi="Times New Roman" w:cs="Times New Roman"/>
          <w:sz w:val="24"/>
          <w:szCs w:val="24"/>
        </w:rPr>
        <w:t>terminy odbywania posiedzeń</w:t>
      </w:r>
      <w:r w:rsidR="008E2296">
        <w:rPr>
          <w:rFonts w:ascii="Times New Roman" w:hAnsi="Times New Roman" w:cs="Times New Roman"/>
          <w:sz w:val="24"/>
          <w:szCs w:val="24"/>
        </w:rPr>
        <w:t>;</w:t>
      </w:r>
    </w:p>
    <w:p w:rsidR="008E2296" w:rsidRDefault="00B242D5" w:rsidP="008E2296">
      <w:pPr>
        <w:pStyle w:val="Akapitzlist"/>
        <w:numPr>
          <w:ilvl w:val="0"/>
          <w:numId w:val="31"/>
        </w:numPr>
        <w:spacing w:before="0" w:after="0"/>
        <w:jc w:val="both"/>
        <w:rPr>
          <w:rFonts w:ascii="Times New Roman" w:hAnsi="Times New Roman" w:cs="Times New Roman"/>
          <w:sz w:val="24"/>
          <w:szCs w:val="24"/>
        </w:rPr>
      </w:pPr>
      <w:r>
        <w:rPr>
          <w:rFonts w:ascii="Times New Roman" w:hAnsi="Times New Roman" w:cs="Times New Roman"/>
          <w:sz w:val="24"/>
          <w:szCs w:val="24"/>
        </w:rPr>
        <w:t>terminy i wykaz jednostek, które zostaną poddane kontroli kompleksowej.</w:t>
      </w:r>
    </w:p>
    <w:p w:rsidR="00012AC3" w:rsidRDefault="008E2296" w:rsidP="00FC3EB9">
      <w:pPr>
        <w:spacing w:before="0" w:after="0"/>
        <w:ind w:firstLine="708"/>
        <w:jc w:val="both"/>
        <w:rPr>
          <w:rFonts w:ascii="Times New Roman" w:hAnsi="Times New Roman" w:cs="Times New Roman"/>
          <w:sz w:val="24"/>
          <w:szCs w:val="24"/>
        </w:rPr>
      </w:pPr>
      <w:r>
        <w:rPr>
          <w:rFonts w:ascii="Times New Roman" w:hAnsi="Times New Roman" w:cs="Times New Roman"/>
          <w:sz w:val="24"/>
          <w:szCs w:val="24"/>
        </w:rPr>
        <w:t>3.</w:t>
      </w:r>
      <w:r w:rsidR="00B242D5" w:rsidRPr="008E2296">
        <w:rPr>
          <w:rFonts w:ascii="Times New Roman" w:hAnsi="Times New Roman" w:cs="Times New Roman"/>
          <w:sz w:val="24"/>
          <w:szCs w:val="24"/>
        </w:rPr>
        <w:t xml:space="preserve">Rada może zatwierdzić jedynie część planu pracy Komisji Rewizyjnej; przystąpienie do wykonywania kontroli kompleksowych może nastąpić po zatwierdzeniu planu lub jego części. </w:t>
      </w:r>
    </w:p>
    <w:p w:rsidR="00012AC3" w:rsidRDefault="00012AC3" w:rsidP="008E2296">
      <w:pPr>
        <w:spacing w:before="0" w:after="0"/>
        <w:jc w:val="both"/>
        <w:rPr>
          <w:rFonts w:ascii="Times New Roman" w:hAnsi="Times New Roman" w:cs="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8</w:t>
      </w:r>
      <w:r w:rsidR="00A63671">
        <w:rPr>
          <w:rFonts w:ascii="Times New Roman" w:hAnsi="Times New Roman" w:cs="Times New Roman"/>
          <w:b/>
          <w:sz w:val="24"/>
          <w:szCs w:val="24"/>
        </w:rPr>
        <w:t>6</w:t>
      </w:r>
      <w:r w:rsidRPr="008E2296">
        <w:rPr>
          <w:rFonts w:ascii="Times New Roman" w:hAnsi="Times New Roman" w:cs="Times New Roman"/>
          <w:b/>
          <w:sz w:val="24"/>
          <w:szCs w:val="24"/>
        </w:rPr>
        <w:t>.</w:t>
      </w:r>
      <w:r w:rsidRPr="008E2296">
        <w:rPr>
          <w:rFonts w:ascii="Times New Roman" w:hAnsi="Times New Roman" w:cs="Times New Roman"/>
          <w:sz w:val="24"/>
          <w:szCs w:val="24"/>
        </w:rPr>
        <w:t xml:space="preserve"> </w:t>
      </w:r>
      <w:r>
        <w:rPr>
          <w:rFonts w:ascii="Times New Roman" w:hAnsi="Times New Roman" w:cs="Times New Roman"/>
          <w:sz w:val="24"/>
          <w:szCs w:val="24"/>
        </w:rPr>
        <w:t xml:space="preserve">1. </w:t>
      </w:r>
      <w:r w:rsidR="00B242D5" w:rsidRPr="008E2296">
        <w:rPr>
          <w:rFonts w:ascii="Times New Roman" w:hAnsi="Times New Roman" w:cs="Times New Roman"/>
          <w:sz w:val="24"/>
          <w:szCs w:val="24"/>
        </w:rPr>
        <w:t>Komisja Rewizyjna składa Radzie – w terminie do dnia 30 stycznia każdego roku – roczne sprawozdanie ze swojej działalności w roku poprzednim.</w:t>
      </w:r>
    </w:p>
    <w:p w:rsidR="00B242D5"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B242D5" w:rsidRPr="008E2296">
        <w:rPr>
          <w:rFonts w:ascii="Times New Roman" w:hAnsi="Times New Roman" w:cs="Times New Roman"/>
          <w:sz w:val="24"/>
          <w:szCs w:val="24"/>
        </w:rPr>
        <w:t xml:space="preserve">Sprawozdanie powinno zawierać: </w:t>
      </w:r>
    </w:p>
    <w:p w:rsidR="00B242D5" w:rsidRDefault="00B242D5" w:rsidP="006D2697">
      <w:pPr>
        <w:pStyle w:val="Akapitzlist"/>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t>liczbę, przedmiot, miejsca, rodzaj i czas przeprowadzonych kontroli</w:t>
      </w:r>
      <w:r w:rsidR="008E2296">
        <w:rPr>
          <w:rFonts w:ascii="Times New Roman" w:hAnsi="Times New Roman" w:cs="Times New Roman"/>
          <w:sz w:val="24"/>
          <w:szCs w:val="24"/>
        </w:rPr>
        <w:t>;</w:t>
      </w:r>
      <w:r>
        <w:rPr>
          <w:rFonts w:ascii="Times New Roman" w:hAnsi="Times New Roman" w:cs="Times New Roman"/>
          <w:sz w:val="24"/>
          <w:szCs w:val="24"/>
        </w:rPr>
        <w:t xml:space="preserve"> </w:t>
      </w:r>
    </w:p>
    <w:p w:rsidR="00B242D5" w:rsidRDefault="00B242D5" w:rsidP="006D2697">
      <w:pPr>
        <w:pStyle w:val="Akapitzlist"/>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t>wykaz n</w:t>
      </w:r>
      <w:r w:rsidR="005E295D">
        <w:rPr>
          <w:rFonts w:ascii="Times New Roman" w:hAnsi="Times New Roman" w:cs="Times New Roman"/>
          <w:sz w:val="24"/>
          <w:szCs w:val="24"/>
        </w:rPr>
        <w:t>ajważniejszych nieprawidłowości wykrytych w toku kontroli</w:t>
      </w:r>
      <w:r w:rsidR="008E2296">
        <w:rPr>
          <w:rFonts w:ascii="Times New Roman" w:hAnsi="Times New Roman" w:cs="Times New Roman"/>
          <w:sz w:val="24"/>
          <w:szCs w:val="24"/>
        </w:rPr>
        <w:t>;</w:t>
      </w:r>
    </w:p>
    <w:p w:rsidR="005E295D" w:rsidRDefault="005E295D" w:rsidP="006D2697">
      <w:pPr>
        <w:pStyle w:val="Akapitzlist"/>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t>wykaz uchwał podjętych przez Komisję Rewizyjną</w:t>
      </w:r>
      <w:r w:rsidR="008E2296">
        <w:rPr>
          <w:rFonts w:ascii="Times New Roman" w:hAnsi="Times New Roman" w:cs="Times New Roman"/>
          <w:sz w:val="24"/>
          <w:szCs w:val="24"/>
        </w:rPr>
        <w:t>;</w:t>
      </w:r>
    </w:p>
    <w:p w:rsidR="005E295D" w:rsidRDefault="005E295D" w:rsidP="006D2697">
      <w:pPr>
        <w:pStyle w:val="Akapitzlist"/>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wykaz analiz kontroli dokonanych przez inne podmioty wraz </w:t>
      </w:r>
      <w:r w:rsidR="008424F1">
        <w:rPr>
          <w:rFonts w:ascii="Times New Roman" w:hAnsi="Times New Roman" w:cs="Times New Roman"/>
          <w:sz w:val="24"/>
          <w:szCs w:val="24"/>
        </w:rPr>
        <w:br/>
      </w:r>
      <w:r>
        <w:rPr>
          <w:rFonts w:ascii="Times New Roman" w:hAnsi="Times New Roman" w:cs="Times New Roman"/>
          <w:sz w:val="24"/>
          <w:szCs w:val="24"/>
        </w:rPr>
        <w:t>z najważniejszymi wnioskami, wynikającymi z tych kontroli</w:t>
      </w:r>
      <w:r w:rsidR="008E2296">
        <w:rPr>
          <w:rFonts w:ascii="Times New Roman" w:hAnsi="Times New Roman" w:cs="Times New Roman"/>
          <w:sz w:val="24"/>
          <w:szCs w:val="24"/>
        </w:rPr>
        <w:t>;</w:t>
      </w:r>
    </w:p>
    <w:p w:rsidR="008E2296" w:rsidRDefault="005E295D" w:rsidP="008E2296">
      <w:pPr>
        <w:pStyle w:val="Akapitzlist"/>
        <w:numPr>
          <w:ilvl w:val="0"/>
          <w:numId w:val="33"/>
        </w:numPr>
        <w:spacing w:before="0" w:after="0"/>
        <w:jc w:val="both"/>
        <w:rPr>
          <w:rFonts w:ascii="Times New Roman" w:hAnsi="Times New Roman" w:cs="Times New Roman"/>
          <w:sz w:val="24"/>
          <w:szCs w:val="24"/>
        </w:rPr>
      </w:pPr>
      <w:r>
        <w:rPr>
          <w:rFonts w:ascii="Times New Roman" w:hAnsi="Times New Roman" w:cs="Times New Roman"/>
          <w:sz w:val="24"/>
          <w:szCs w:val="24"/>
        </w:rPr>
        <w:t>ocenę wykonania budżetu Gminy za rok ubiegły oraz wniosek w sprawie absolutorium.</w:t>
      </w:r>
    </w:p>
    <w:p w:rsidR="005E295D" w:rsidRPr="008E2296" w:rsidRDefault="008E2296" w:rsidP="008E2296">
      <w:pPr>
        <w:spacing w:before="0" w:after="0"/>
        <w:ind w:firstLine="708"/>
        <w:jc w:val="both"/>
        <w:rPr>
          <w:rFonts w:ascii="Times New Roman" w:hAnsi="Times New Roman" w:cs="Times New Roman"/>
          <w:sz w:val="24"/>
          <w:szCs w:val="24"/>
        </w:rPr>
      </w:pPr>
      <w:r>
        <w:rPr>
          <w:rFonts w:ascii="Times New Roman" w:hAnsi="Times New Roman" w:cs="Times New Roman"/>
          <w:sz w:val="24"/>
          <w:szCs w:val="24"/>
        </w:rPr>
        <w:t>3.</w:t>
      </w:r>
      <w:r w:rsidR="005E295D" w:rsidRPr="008E2296">
        <w:rPr>
          <w:rFonts w:ascii="Times New Roman" w:hAnsi="Times New Roman" w:cs="Times New Roman"/>
          <w:sz w:val="24"/>
          <w:szCs w:val="24"/>
        </w:rPr>
        <w:t xml:space="preserve">Poza przypadkiem określonym w ust. 1, Komisja Rewizyjna składa sprawozdanie </w:t>
      </w:r>
      <w:r w:rsidR="008424F1" w:rsidRPr="008E2296">
        <w:rPr>
          <w:rFonts w:ascii="Times New Roman" w:hAnsi="Times New Roman" w:cs="Times New Roman"/>
          <w:sz w:val="24"/>
          <w:szCs w:val="24"/>
        </w:rPr>
        <w:br/>
      </w:r>
      <w:r w:rsidR="005E295D" w:rsidRPr="008E2296">
        <w:rPr>
          <w:rFonts w:ascii="Times New Roman" w:hAnsi="Times New Roman" w:cs="Times New Roman"/>
          <w:sz w:val="24"/>
          <w:szCs w:val="24"/>
        </w:rPr>
        <w:t xml:space="preserve">ze swej działalności po podjęciu stosownej uchwały Rady, określającej przedmiot </w:t>
      </w:r>
      <w:r w:rsidR="008424F1" w:rsidRPr="008E2296">
        <w:rPr>
          <w:rFonts w:ascii="Times New Roman" w:hAnsi="Times New Roman" w:cs="Times New Roman"/>
          <w:sz w:val="24"/>
          <w:szCs w:val="24"/>
        </w:rPr>
        <w:br/>
      </w:r>
      <w:r w:rsidR="005E295D" w:rsidRPr="008E2296">
        <w:rPr>
          <w:rFonts w:ascii="Times New Roman" w:hAnsi="Times New Roman" w:cs="Times New Roman"/>
          <w:sz w:val="24"/>
          <w:szCs w:val="24"/>
        </w:rPr>
        <w:t xml:space="preserve">i termin złożenia sprawozdania. </w:t>
      </w:r>
    </w:p>
    <w:p w:rsidR="005E295D" w:rsidRDefault="005E295D" w:rsidP="005E295D">
      <w:pPr>
        <w:spacing w:before="0" w:after="0"/>
        <w:jc w:val="both"/>
        <w:rPr>
          <w:rFonts w:ascii="Times New Roman" w:hAnsi="Times New Roman" w:cs="Times New Roman"/>
          <w:sz w:val="24"/>
          <w:szCs w:val="24"/>
        </w:rPr>
      </w:pPr>
    </w:p>
    <w:p w:rsidR="008E2296" w:rsidRDefault="008E2296" w:rsidP="008E2296">
      <w:pPr>
        <w:spacing w:before="0" w:after="0"/>
        <w:ind w:firstLine="360"/>
        <w:jc w:val="both"/>
        <w:rPr>
          <w:rFonts w:ascii="Times New Roman" w:hAnsi="Times New Roman" w:cs="Times New Roman"/>
          <w:sz w:val="24"/>
          <w:szCs w:val="24"/>
        </w:rPr>
      </w:pPr>
      <w:r w:rsidRPr="008E2296">
        <w:rPr>
          <w:rFonts w:ascii="Times New Roman" w:hAnsi="Times New Roman" w:cs="Times New Roman"/>
          <w:b/>
          <w:sz w:val="24"/>
          <w:szCs w:val="24"/>
        </w:rPr>
        <w:t>§ 8</w:t>
      </w:r>
      <w:r w:rsidR="00A63671">
        <w:rPr>
          <w:rFonts w:ascii="Times New Roman" w:hAnsi="Times New Roman" w:cs="Times New Roman"/>
          <w:b/>
          <w:sz w:val="24"/>
          <w:szCs w:val="24"/>
        </w:rPr>
        <w:t>7</w:t>
      </w:r>
      <w:r w:rsidRPr="008E2296">
        <w:rPr>
          <w:rFonts w:ascii="Times New Roman" w:hAnsi="Times New Roman" w:cs="Times New Roman"/>
          <w:b/>
          <w:sz w:val="24"/>
          <w:szCs w:val="24"/>
        </w:rPr>
        <w:t>.</w:t>
      </w:r>
      <w:r w:rsidRPr="008E2296">
        <w:rPr>
          <w:rFonts w:ascii="Times New Roman" w:hAnsi="Times New Roman" w:cs="Times New Roman"/>
          <w:sz w:val="24"/>
          <w:szCs w:val="24"/>
        </w:rPr>
        <w:t xml:space="preserve"> </w:t>
      </w:r>
      <w:r>
        <w:rPr>
          <w:rFonts w:ascii="Times New Roman" w:hAnsi="Times New Roman" w:cs="Times New Roman"/>
          <w:sz w:val="24"/>
          <w:szCs w:val="24"/>
        </w:rPr>
        <w:t xml:space="preserve">1. </w:t>
      </w:r>
      <w:r w:rsidR="005E295D" w:rsidRPr="008E2296">
        <w:rPr>
          <w:rFonts w:ascii="Times New Roman" w:hAnsi="Times New Roman" w:cs="Times New Roman"/>
          <w:sz w:val="24"/>
          <w:szCs w:val="24"/>
        </w:rPr>
        <w:t xml:space="preserve">Komisja Rewizyjna obraduje na posiedzeniach zwoływanych przez </w:t>
      </w:r>
      <w:r w:rsidR="008424F1" w:rsidRPr="008E2296">
        <w:rPr>
          <w:rFonts w:ascii="Times New Roman" w:hAnsi="Times New Roman" w:cs="Times New Roman"/>
          <w:sz w:val="24"/>
          <w:szCs w:val="24"/>
        </w:rPr>
        <w:br/>
      </w:r>
      <w:r w:rsidR="005E295D" w:rsidRPr="008E2296">
        <w:rPr>
          <w:rFonts w:ascii="Times New Roman" w:hAnsi="Times New Roman" w:cs="Times New Roman"/>
          <w:sz w:val="24"/>
          <w:szCs w:val="24"/>
        </w:rPr>
        <w:t xml:space="preserve">jej Przewodniczącego, zgodnie z zatwierdzonym planem pracy oraz miarę potrzeb. </w:t>
      </w:r>
    </w:p>
    <w:p w:rsid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5E295D" w:rsidRPr="008E2296">
        <w:rPr>
          <w:rFonts w:ascii="Times New Roman" w:hAnsi="Times New Roman" w:cs="Times New Roman"/>
          <w:sz w:val="24"/>
          <w:szCs w:val="24"/>
        </w:rPr>
        <w:t>Przewodniczący Komisji Rewizyjnej zwołuje jej posiedzenia, które nie są objęte zatwierdzonym planem pracy Komisji, w formie pisemnej.</w:t>
      </w:r>
    </w:p>
    <w:p w:rsidR="005E295D" w:rsidRPr="008E2296" w:rsidRDefault="008E2296" w:rsidP="008E2296">
      <w:pPr>
        <w:spacing w:before="0" w:after="0"/>
        <w:ind w:firstLine="360"/>
        <w:jc w:val="both"/>
        <w:rPr>
          <w:rFonts w:ascii="Times New Roman" w:hAnsi="Times New Roman" w:cs="Times New Roman"/>
          <w:sz w:val="24"/>
          <w:szCs w:val="24"/>
        </w:rPr>
      </w:pPr>
      <w:r>
        <w:rPr>
          <w:rFonts w:ascii="Times New Roman" w:hAnsi="Times New Roman" w:cs="Times New Roman"/>
          <w:sz w:val="24"/>
          <w:szCs w:val="24"/>
        </w:rPr>
        <w:t xml:space="preserve">3. </w:t>
      </w:r>
      <w:r w:rsidR="005E295D" w:rsidRPr="008E2296">
        <w:rPr>
          <w:rFonts w:ascii="Times New Roman" w:hAnsi="Times New Roman" w:cs="Times New Roman"/>
          <w:sz w:val="24"/>
          <w:szCs w:val="24"/>
        </w:rPr>
        <w:t xml:space="preserve">Posiedzenia, o jakich mowa w ust. 2, mogą być zwoływane z własnej inicjatywy Przewodniczącego Komisji Rewizyjnej, a także na pisemny umotywowany wniosek: </w:t>
      </w:r>
    </w:p>
    <w:p w:rsidR="005E295D" w:rsidRDefault="005E295D" w:rsidP="006D2697">
      <w:pPr>
        <w:pStyle w:val="Akapitzlist"/>
        <w:numPr>
          <w:ilvl w:val="0"/>
          <w:numId w:val="35"/>
        </w:numPr>
        <w:spacing w:before="0" w:after="0"/>
        <w:jc w:val="both"/>
        <w:rPr>
          <w:rFonts w:ascii="Times New Roman" w:hAnsi="Times New Roman" w:cs="Times New Roman"/>
          <w:sz w:val="24"/>
          <w:szCs w:val="24"/>
        </w:rPr>
      </w:pPr>
      <w:r>
        <w:rPr>
          <w:rFonts w:ascii="Times New Roman" w:hAnsi="Times New Roman" w:cs="Times New Roman"/>
          <w:sz w:val="24"/>
          <w:szCs w:val="24"/>
        </w:rPr>
        <w:t>Przewodniczącego Rady</w:t>
      </w:r>
      <w:r w:rsidR="008E2296">
        <w:rPr>
          <w:rFonts w:ascii="Times New Roman" w:hAnsi="Times New Roman" w:cs="Times New Roman"/>
          <w:sz w:val="24"/>
          <w:szCs w:val="24"/>
        </w:rPr>
        <w:t>;</w:t>
      </w:r>
    </w:p>
    <w:p w:rsidR="005E295D" w:rsidRDefault="005E295D" w:rsidP="006D2697">
      <w:pPr>
        <w:pStyle w:val="Akapitzlist"/>
        <w:numPr>
          <w:ilvl w:val="0"/>
          <w:numId w:val="35"/>
        </w:numPr>
        <w:spacing w:before="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nie mniej niż </w:t>
      </w:r>
      <w:r w:rsidR="00E57356">
        <w:rPr>
          <w:rFonts w:ascii="Times New Roman" w:hAnsi="Times New Roman" w:cs="Times New Roman"/>
          <w:sz w:val="24"/>
          <w:szCs w:val="24"/>
        </w:rPr>
        <w:t>3</w:t>
      </w:r>
      <w:r>
        <w:rPr>
          <w:rFonts w:ascii="Times New Roman" w:hAnsi="Times New Roman" w:cs="Times New Roman"/>
          <w:sz w:val="24"/>
          <w:szCs w:val="24"/>
        </w:rPr>
        <w:t xml:space="preserve"> radnych</w:t>
      </w:r>
      <w:r w:rsidR="008E2296">
        <w:rPr>
          <w:rFonts w:ascii="Times New Roman" w:hAnsi="Times New Roman" w:cs="Times New Roman"/>
          <w:sz w:val="24"/>
          <w:szCs w:val="24"/>
        </w:rPr>
        <w:t>;</w:t>
      </w:r>
    </w:p>
    <w:p w:rsidR="008E2296" w:rsidRDefault="005E295D" w:rsidP="008E2296">
      <w:pPr>
        <w:pStyle w:val="Akapitzlist"/>
        <w:numPr>
          <w:ilvl w:val="0"/>
          <w:numId w:val="35"/>
        </w:numPr>
        <w:spacing w:before="0" w:after="0"/>
        <w:jc w:val="both"/>
        <w:rPr>
          <w:rFonts w:ascii="Times New Roman" w:hAnsi="Times New Roman" w:cs="Times New Roman"/>
          <w:sz w:val="24"/>
          <w:szCs w:val="24"/>
        </w:rPr>
      </w:pPr>
      <w:r>
        <w:rPr>
          <w:rFonts w:ascii="Times New Roman" w:hAnsi="Times New Roman" w:cs="Times New Roman"/>
          <w:sz w:val="24"/>
          <w:szCs w:val="24"/>
        </w:rPr>
        <w:t xml:space="preserve">nie mniej niż </w:t>
      </w:r>
      <w:r w:rsidR="00E57356">
        <w:rPr>
          <w:rFonts w:ascii="Times New Roman" w:hAnsi="Times New Roman" w:cs="Times New Roman"/>
          <w:sz w:val="24"/>
          <w:szCs w:val="24"/>
        </w:rPr>
        <w:t xml:space="preserve">2 </w:t>
      </w:r>
      <w:r>
        <w:rPr>
          <w:rFonts w:ascii="Times New Roman" w:hAnsi="Times New Roman" w:cs="Times New Roman"/>
          <w:sz w:val="24"/>
          <w:szCs w:val="24"/>
        </w:rPr>
        <w:t>członków Komisji Rewizyjnej.</w:t>
      </w:r>
    </w:p>
    <w:p w:rsidR="005E295D" w:rsidRPr="008E2296" w:rsidRDefault="008E2296" w:rsidP="008E2296">
      <w:pPr>
        <w:spacing w:before="0" w:after="0"/>
        <w:ind w:firstLine="708"/>
        <w:jc w:val="both"/>
        <w:rPr>
          <w:rFonts w:ascii="Times New Roman" w:hAnsi="Times New Roman" w:cs="Times New Roman"/>
          <w:sz w:val="24"/>
          <w:szCs w:val="24"/>
        </w:rPr>
      </w:pPr>
      <w:r>
        <w:rPr>
          <w:rFonts w:ascii="Times New Roman" w:hAnsi="Times New Roman" w:cs="Times New Roman"/>
          <w:sz w:val="24"/>
          <w:szCs w:val="24"/>
        </w:rPr>
        <w:t>4.</w:t>
      </w:r>
      <w:r w:rsidR="004F6BE6" w:rsidRPr="008E2296">
        <w:rPr>
          <w:rFonts w:ascii="Times New Roman" w:hAnsi="Times New Roman" w:cs="Times New Roman"/>
          <w:sz w:val="24"/>
          <w:szCs w:val="24"/>
        </w:rPr>
        <w:t>Z posiedzenia Komisji Rewizyjnej należy sporządzać protokół, który winien być podpisany przez wszystkich członków Komisji uczestniczących w posiedzeniu.</w:t>
      </w:r>
    </w:p>
    <w:p w:rsidR="00212957" w:rsidRDefault="00212957" w:rsidP="00212957">
      <w:pPr>
        <w:spacing w:before="0" w:after="0"/>
        <w:jc w:val="center"/>
        <w:rPr>
          <w:rFonts w:ascii="Times New Roman" w:hAnsi="Times New Roman" w:cs="Times New Roman"/>
          <w:b/>
          <w:sz w:val="24"/>
          <w:szCs w:val="24"/>
        </w:rPr>
      </w:pPr>
    </w:p>
    <w:p w:rsidR="00816E34" w:rsidRPr="002339EC" w:rsidRDefault="002339EC" w:rsidP="002339EC">
      <w:pPr>
        <w:spacing w:before="0"/>
        <w:jc w:val="both"/>
        <w:rPr>
          <w:rFonts w:ascii="Times New Roman" w:hAnsi="Times New Roman" w:cs="Times New Roman"/>
          <w:sz w:val="24"/>
          <w:szCs w:val="24"/>
        </w:rPr>
      </w:pPr>
      <w:r>
        <w:rPr>
          <w:rFonts w:ascii="Times New Roman" w:hAnsi="Times New Roman" w:cs="Times New Roman"/>
          <w:b/>
          <w:sz w:val="24"/>
          <w:szCs w:val="24"/>
        </w:rPr>
        <w:tab/>
      </w:r>
      <w:r w:rsidRPr="002339EC">
        <w:rPr>
          <w:rFonts w:ascii="Times New Roman" w:hAnsi="Times New Roman" w:cs="Times New Roman"/>
          <w:b/>
          <w:sz w:val="24"/>
          <w:szCs w:val="24"/>
        </w:rPr>
        <w:t>§ 8</w:t>
      </w:r>
      <w:r w:rsidR="00A63671">
        <w:rPr>
          <w:rFonts w:ascii="Times New Roman" w:hAnsi="Times New Roman" w:cs="Times New Roman"/>
          <w:b/>
          <w:sz w:val="24"/>
          <w:szCs w:val="24"/>
        </w:rPr>
        <w:t>8</w:t>
      </w:r>
      <w:r w:rsidRPr="002339EC">
        <w:rPr>
          <w:rFonts w:ascii="Times New Roman" w:hAnsi="Times New Roman" w:cs="Times New Roman"/>
          <w:b/>
          <w:sz w:val="24"/>
          <w:szCs w:val="24"/>
        </w:rPr>
        <w:t>.</w:t>
      </w:r>
      <w:r w:rsidR="00212957">
        <w:rPr>
          <w:rFonts w:ascii="Times New Roman" w:hAnsi="Times New Roman" w:cs="Times New Roman"/>
          <w:sz w:val="24"/>
          <w:szCs w:val="24"/>
        </w:rPr>
        <w:tab/>
        <w:t xml:space="preserve">Uchwały Komisji Rewizyjnej zapadają zwykłą większością głosów </w:t>
      </w:r>
      <w:r>
        <w:rPr>
          <w:rFonts w:ascii="Times New Roman" w:hAnsi="Times New Roman" w:cs="Times New Roman"/>
          <w:sz w:val="24"/>
          <w:szCs w:val="24"/>
        </w:rPr>
        <w:br/>
      </w:r>
      <w:r w:rsidR="00212957">
        <w:rPr>
          <w:rFonts w:ascii="Times New Roman" w:hAnsi="Times New Roman" w:cs="Times New Roman"/>
          <w:sz w:val="24"/>
          <w:szCs w:val="24"/>
        </w:rPr>
        <w:t>w obecności co najmniej połowy składu Komisji w głosowaniu jawnym.</w:t>
      </w:r>
    </w:p>
    <w:p w:rsidR="008424F1" w:rsidRPr="008424F1" w:rsidRDefault="002339EC" w:rsidP="002339EC">
      <w:pPr>
        <w:spacing w:before="0" w:after="0"/>
        <w:ind w:firstLine="708"/>
        <w:jc w:val="both"/>
        <w:rPr>
          <w:rFonts w:ascii="Times New Roman" w:hAnsi="Times New Roman"/>
          <w:sz w:val="24"/>
          <w:szCs w:val="24"/>
        </w:rPr>
      </w:pPr>
      <w:r w:rsidRPr="002339EC">
        <w:rPr>
          <w:rFonts w:ascii="Times New Roman" w:hAnsi="Times New Roman"/>
          <w:b/>
          <w:sz w:val="24"/>
          <w:szCs w:val="24"/>
        </w:rPr>
        <w:t xml:space="preserve">§ </w:t>
      </w:r>
      <w:r w:rsidR="00A63671">
        <w:rPr>
          <w:rFonts w:ascii="Times New Roman" w:hAnsi="Times New Roman"/>
          <w:b/>
          <w:sz w:val="24"/>
          <w:szCs w:val="24"/>
        </w:rPr>
        <w:t>89</w:t>
      </w:r>
      <w:r w:rsidRPr="002339EC">
        <w:rPr>
          <w:rFonts w:ascii="Times New Roman" w:hAnsi="Times New Roman"/>
          <w:sz w:val="24"/>
          <w:szCs w:val="24"/>
        </w:rPr>
        <w:t>.</w:t>
      </w:r>
      <w:r>
        <w:rPr>
          <w:rFonts w:ascii="Times New Roman" w:hAnsi="Times New Roman"/>
          <w:sz w:val="24"/>
          <w:szCs w:val="24"/>
        </w:rPr>
        <w:t xml:space="preserve"> </w:t>
      </w:r>
      <w:r w:rsidR="00212957">
        <w:rPr>
          <w:rFonts w:ascii="Times New Roman" w:hAnsi="Times New Roman"/>
          <w:sz w:val="24"/>
          <w:szCs w:val="24"/>
        </w:rPr>
        <w:t xml:space="preserve">Obsługę biurową Komisji Rewizyjnej zapewnia Wójt. Przepis </w:t>
      </w:r>
      <w:r w:rsidR="00212957">
        <w:rPr>
          <w:rFonts w:ascii="Times New Roman" w:hAnsi="Times New Roman" w:cs="Times New Roman"/>
          <w:sz w:val="24"/>
          <w:szCs w:val="24"/>
        </w:rPr>
        <w:t>§</w:t>
      </w:r>
      <w:r w:rsidR="00212957">
        <w:rPr>
          <w:rFonts w:ascii="Times New Roman" w:hAnsi="Times New Roman"/>
          <w:sz w:val="24"/>
          <w:szCs w:val="24"/>
        </w:rPr>
        <w:t xml:space="preserve"> 4</w:t>
      </w:r>
      <w:r w:rsidR="00A63671">
        <w:rPr>
          <w:rFonts w:ascii="Times New Roman" w:hAnsi="Times New Roman"/>
          <w:sz w:val="24"/>
          <w:szCs w:val="24"/>
        </w:rPr>
        <w:t>3</w:t>
      </w:r>
      <w:r>
        <w:rPr>
          <w:rFonts w:ascii="Times New Roman" w:hAnsi="Times New Roman"/>
          <w:sz w:val="24"/>
          <w:szCs w:val="24"/>
        </w:rPr>
        <w:t xml:space="preserve"> </w:t>
      </w:r>
      <w:r w:rsidR="00212957">
        <w:rPr>
          <w:rFonts w:ascii="Times New Roman" w:hAnsi="Times New Roman"/>
          <w:sz w:val="24"/>
          <w:szCs w:val="24"/>
        </w:rPr>
        <w:t xml:space="preserve">stosuje się odpowiednio. </w:t>
      </w:r>
    </w:p>
    <w:p w:rsidR="008424F1" w:rsidRDefault="008424F1" w:rsidP="00D03269">
      <w:pPr>
        <w:spacing w:before="0" w:after="0"/>
        <w:jc w:val="center"/>
        <w:rPr>
          <w:rFonts w:ascii="Times New Roman" w:hAnsi="Times New Roman" w:cs="Times New Roman"/>
          <w:b/>
          <w:sz w:val="24"/>
          <w:szCs w:val="24"/>
        </w:rPr>
      </w:pPr>
    </w:p>
    <w:p w:rsidR="002339EC" w:rsidRDefault="002339EC" w:rsidP="002339EC">
      <w:pPr>
        <w:spacing w:before="0" w:after="0"/>
        <w:ind w:firstLine="708"/>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0</w:t>
      </w:r>
      <w:r w:rsidRPr="002339EC">
        <w:rPr>
          <w:rFonts w:ascii="Times New Roman" w:hAnsi="Times New Roman"/>
          <w:b/>
          <w:sz w:val="24"/>
          <w:szCs w:val="24"/>
        </w:rPr>
        <w:t>.</w:t>
      </w:r>
      <w:r>
        <w:rPr>
          <w:rFonts w:ascii="Times New Roman" w:hAnsi="Times New Roman"/>
          <w:sz w:val="24"/>
          <w:szCs w:val="24"/>
        </w:rPr>
        <w:t xml:space="preserve"> 1. </w:t>
      </w:r>
      <w:r w:rsidR="00D03269" w:rsidRPr="002339EC">
        <w:rPr>
          <w:rFonts w:ascii="Times New Roman" w:hAnsi="Times New Roman"/>
          <w:sz w:val="24"/>
          <w:szCs w:val="24"/>
        </w:rPr>
        <w:t xml:space="preserve">Komisja Rewizyjna może korzystać z porad, opinii i ekspertyz osób posiadających wiedzę fachową w zakresie związanym z przedmiotem jej działania. </w:t>
      </w:r>
    </w:p>
    <w:p w:rsidR="00D03269" w:rsidRPr="002339EC" w:rsidRDefault="002339EC" w:rsidP="002339EC">
      <w:pPr>
        <w:spacing w:before="0" w:after="0"/>
        <w:ind w:firstLine="708"/>
        <w:jc w:val="both"/>
        <w:rPr>
          <w:rFonts w:ascii="Times New Roman" w:hAnsi="Times New Roman"/>
          <w:sz w:val="24"/>
          <w:szCs w:val="24"/>
        </w:rPr>
      </w:pPr>
      <w:r>
        <w:rPr>
          <w:rFonts w:ascii="Times New Roman" w:hAnsi="Times New Roman"/>
          <w:sz w:val="24"/>
          <w:szCs w:val="24"/>
        </w:rPr>
        <w:t xml:space="preserve">2. </w:t>
      </w:r>
      <w:r w:rsidR="00FC3EB9">
        <w:rPr>
          <w:rFonts w:ascii="Times New Roman" w:hAnsi="Times New Roman" w:cs="Times New Roman"/>
          <w:sz w:val="24"/>
          <w:szCs w:val="24"/>
        </w:rPr>
        <w:t>/Uchylony/.</w:t>
      </w:r>
    </w:p>
    <w:p w:rsidR="008424F1" w:rsidRPr="00D03269" w:rsidRDefault="008424F1" w:rsidP="008424F1">
      <w:pPr>
        <w:pStyle w:val="Akapitzlist"/>
        <w:spacing w:before="0"/>
        <w:jc w:val="both"/>
        <w:rPr>
          <w:rFonts w:ascii="Times New Roman" w:hAnsi="Times New Roman"/>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1</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1. </w:t>
      </w:r>
      <w:r w:rsidR="00D03269" w:rsidRPr="002339EC">
        <w:rPr>
          <w:rFonts w:ascii="Times New Roman" w:hAnsi="Times New Roman"/>
          <w:sz w:val="24"/>
          <w:szCs w:val="24"/>
        </w:rPr>
        <w:t xml:space="preserve">Komisja Rewizyjna może na zlecenie Rady lub po powzięciu stosownych uchwał przez wszystkie zainteresowane komisje, współdziałać w wykonywaniu funkcji kontrolnej </w:t>
      </w:r>
      <w:r>
        <w:rPr>
          <w:rFonts w:ascii="Times New Roman" w:hAnsi="Times New Roman"/>
          <w:sz w:val="24"/>
          <w:szCs w:val="24"/>
        </w:rPr>
        <w:br/>
      </w:r>
      <w:r w:rsidR="00D03269" w:rsidRPr="002339EC">
        <w:rPr>
          <w:rFonts w:ascii="Times New Roman" w:hAnsi="Times New Roman"/>
          <w:sz w:val="24"/>
          <w:szCs w:val="24"/>
        </w:rPr>
        <w:t>z innymi komisjami Rady, w zakr</w:t>
      </w:r>
      <w:r w:rsidR="00B514AA" w:rsidRPr="002339EC">
        <w:rPr>
          <w:rFonts w:ascii="Times New Roman" w:hAnsi="Times New Roman"/>
          <w:sz w:val="24"/>
          <w:szCs w:val="24"/>
        </w:rPr>
        <w:t>esie ich właściwości rzeczowej.</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B514AA" w:rsidRPr="002339EC">
        <w:rPr>
          <w:rFonts w:ascii="Times New Roman" w:hAnsi="Times New Roman"/>
          <w:sz w:val="24"/>
          <w:szCs w:val="24"/>
        </w:rPr>
        <w:t xml:space="preserve">Współdziałanie może polegać w szczególności na wymianie uwag, informacji </w:t>
      </w:r>
      <w:r w:rsidR="008424F1" w:rsidRPr="002339EC">
        <w:rPr>
          <w:rFonts w:ascii="Times New Roman" w:hAnsi="Times New Roman"/>
          <w:sz w:val="24"/>
          <w:szCs w:val="24"/>
        </w:rPr>
        <w:br/>
      </w:r>
      <w:r w:rsidR="00B514AA" w:rsidRPr="002339EC">
        <w:rPr>
          <w:rFonts w:ascii="Times New Roman" w:hAnsi="Times New Roman"/>
          <w:sz w:val="24"/>
          <w:szCs w:val="24"/>
        </w:rPr>
        <w:t>i doświadczeń dotyczących działalności kontrolnej oraz na przeprowadzaniu wspólnych kontroli.</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B514AA" w:rsidRPr="002339EC">
        <w:rPr>
          <w:rFonts w:ascii="Times New Roman" w:hAnsi="Times New Roman"/>
          <w:sz w:val="24"/>
          <w:szCs w:val="24"/>
        </w:rPr>
        <w:t xml:space="preserve">Przewodniczący Komisji Rewizyjnej może zwracać się do przewodniczących innych komisji Rady o oddelegowanie w skład zespołu kontrolnego radnych mających kwalifikacje w zakresie tematyki objętej kontrolą.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4. </w:t>
      </w:r>
      <w:r w:rsidR="00B514AA" w:rsidRPr="002339EC">
        <w:rPr>
          <w:rFonts w:ascii="Times New Roman" w:hAnsi="Times New Roman"/>
          <w:sz w:val="24"/>
          <w:szCs w:val="24"/>
        </w:rPr>
        <w:t>Do członków innych komisji uczestniczących w kontroli, prowadzonej przez Komisję Rewizyjną stosuje się odpowiednio przepisy niniejszego rozdziału.</w:t>
      </w:r>
    </w:p>
    <w:p w:rsidR="00B514AA"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5. </w:t>
      </w:r>
      <w:r w:rsidR="00B514AA" w:rsidRPr="002339EC">
        <w:rPr>
          <w:rFonts w:ascii="Times New Roman" w:hAnsi="Times New Roman"/>
          <w:sz w:val="24"/>
          <w:szCs w:val="24"/>
        </w:rPr>
        <w:t xml:space="preserve">Przewodniczący Rady zapewnia koordynację współdziałania poszczególnych komisji </w:t>
      </w:r>
      <w:r>
        <w:rPr>
          <w:rFonts w:ascii="Times New Roman" w:hAnsi="Times New Roman"/>
          <w:sz w:val="24"/>
          <w:szCs w:val="24"/>
        </w:rPr>
        <w:br/>
      </w:r>
      <w:r w:rsidR="00B514AA" w:rsidRPr="002339EC">
        <w:rPr>
          <w:rFonts w:ascii="Times New Roman" w:hAnsi="Times New Roman"/>
          <w:sz w:val="24"/>
          <w:szCs w:val="24"/>
        </w:rPr>
        <w:t xml:space="preserve">w celu właściwego ich ukierunkowania, zapewnienia skuteczności działania </w:t>
      </w:r>
      <w:r w:rsidR="008424F1" w:rsidRPr="002339EC">
        <w:rPr>
          <w:rFonts w:ascii="Times New Roman" w:hAnsi="Times New Roman"/>
          <w:sz w:val="24"/>
          <w:szCs w:val="24"/>
        </w:rPr>
        <w:br/>
      </w:r>
      <w:r w:rsidR="00B514AA" w:rsidRPr="002339EC">
        <w:rPr>
          <w:rFonts w:ascii="Times New Roman" w:hAnsi="Times New Roman"/>
          <w:sz w:val="24"/>
          <w:szCs w:val="24"/>
        </w:rPr>
        <w:t xml:space="preserve">oraz unikania zbędnych kontroli. </w:t>
      </w:r>
    </w:p>
    <w:p w:rsidR="002339EC" w:rsidRPr="002339EC" w:rsidRDefault="002339EC" w:rsidP="002339EC">
      <w:pPr>
        <w:spacing w:before="0" w:after="0"/>
        <w:ind w:firstLine="360"/>
        <w:jc w:val="both"/>
        <w:rPr>
          <w:rFonts w:ascii="Times New Roman" w:hAnsi="Times New Roman"/>
          <w:sz w:val="24"/>
          <w:szCs w:val="24"/>
        </w:rPr>
      </w:pPr>
    </w:p>
    <w:p w:rsidR="00B514AA" w:rsidRDefault="002339EC" w:rsidP="008424F1">
      <w:pPr>
        <w:spacing w:before="0" w:after="0"/>
        <w:jc w:val="both"/>
        <w:rPr>
          <w:rFonts w:ascii="Times New Roman" w:hAnsi="Times New Roman"/>
          <w:sz w:val="24"/>
          <w:szCs w:val="24"/>
        </w:rPr>
      </w:pPr>
      <w:r>
        <w:rPr>
          <w:rFonts w:ascii="Times New Roman" w:hAnsi="Times New Roman" w:cs="Times New Roman"/>
          <w:b/>
          <w:sz w:val="24"/>
          <w:szCs w:val="24"/>
        </w:rPr>
        <w:tab/>
      </w:r>
      <w:r w:rsidRPr="002339EC">
        <w:rPr>
          <w:rFonts w:ascii="Times New Roman" w:hAnsi="Times New Roman" w:cs="Times New Roman"/>
          <w:b/>
          <w:sz w:val="24"/>
          <w:szCs w:val="24"/>
        </w:rPr>
        <w:t>§ 9</w:t>
      </w:r>
      <w:r w:rsidR="00A63671">
        <w:rPr>
          <w:rFonts w:ascii="Times New Roman" w:hAnsi="Times New Roman" w:cs="Times New Roman"/>
          <w:b/>
          <w:sz w:val="24"/>
          <w:szCs w:val="24"/>
        </w:rPr>
        <w:t>2</w:t>
      </w:r>
      <w:r w:rsidRPr="002339EC">
        <w:rPr>
          <w:rFonts w:ascii="Times New Roman" w:hAnsi="Times New Roman" w:cs="Times New Roman"/>
          <w:b/>
          <w:sz w:val="24"/>
          <w:szCs w:val="24"/>
        </w:rPr>
        <w:t>.</w:t>
      </w:r>
      <w:r w:rsidR="00B514AA">
        <w:rPr>
          <w:rFonts w:ascii="Times New Roman" w:hAnsi="Times New Roman"/>
          <w:b/>
          <w:sz w:val="24"/>
          <w:szCs w:val="24"/>
        </w:rPr>
        <w:tab/>
      </w:r>
      <w:r w:rsidR="00B514AA" w:rsidRPr="00B514AA">
        <w:rPr>
          <w:rFonts w:ascii="Times New Roman" w:hAnsi="Times New Roman"/>
          <w:sz w:val="24"/>
          <w:szCs w:val="24"/>
        </w:rPr>
        <w:t>Ko</w:t>
      </w:r>
      <w:r w:rsidR="00B514AA">
        <w:rPr>
          <w:rFonts w:ascii="Times New Roman" w:hAnsi="Times New Roman"/>
          <w:sz w:val="24"/>
          <w:szCs w:val="24"/>
        </w:rPr>
        <w:t xml:space="preserve">misja Rewizyjna może występować do organów Gminy w sprawie wniosków o przeprowadzenie kontroli przez Regionalną Izbę Obrachunkową, Najwyższą Izbę Kontroli lub inne organy kontroli. </w:t>
      </w:r>
    </w:p>
    <w:p w:rsidR="00012AC3" w:rsidRDefault="00012AC3" w:rsidP="00FC3EB9">
      <w:pPr>
        <w:spacing w:before="0"/>
        <w:rPr>
          <w:rFonts w:ascii="Times New Roman" w:hAnsi="Times New Roman"/>
          <w:b/>
          <w:sz w:val="24"/>
          <w:szCs w:val="24"/>
        </w:rPr>
      </w:pPr>
    </w:p>
    <w:p w:rsidR="002339EC" w:rsidRDefault="00B514AA" w:rsidP="008424F1">
      <w:pPr>
        <w:spacing w:before="0"/>
        <w:jc w:val="center"/>
        <w:rPr>
          <w:rFonts w:ascii="Times New Roman" w:hAnsi="Times New Roman"/>
          <w:b/>
          <w:sz w:val="24"/>
          <w:szCs w:val="24"/>
        </w:rPr>
      </w:pPr>
      <w:r>
        <w:rPr>
          <w:rFonts w:ascii="Times New Roman" w:hAnsi="Times New Roman"/>
          <w:b/>
          <w:sz w:val="24"/>
          <w:szCs w:val="24"/>
        </w:rPr>
        <w:lastRenderedPageBreak/>
        <w:t xml:space="preserve">Rozdział 12. </w:t>
      </w:r>
    </w:p>
    <w:p w:rsidR="008424F1" w:rsidRDefault="00B514AA" w:rsidP="002339EC">
      <w:pPr>
        <w:spacing w:before="0"/>
        <w:jc w:val="center"/>
        <w:rPr>
          <w:rFonts w:ascii="Times New Roman" w:hAnsi="Times New Roman"/>
          <w:b/>
          <w:sz w:val="24"/>
          <w:szCs w:val="24"/>
        </w:rPr>
      </w:pPr>
      <w:r>
        <w:rPr>
          <w:rFonts w:ascii="Times New Roman" w:hAnsi="Times New Roman"/>
          <w:b/>
          <w:sz w:val="24"/>
          <w:szCs w:val="24"/>
        </w:rPr>
        <w:t>Zasady i tryb działania Kom</w:t>
      </w:r>
      <w:r w:rsidR="001B4F08">
        <w:rPr>
          <w:rFonts w:ascii="Times New Roman" w:hAnsi="Times New Roman"/>
          <w:b/>
          <w:sz w:val="24"/>
          <w:szCs w:val="24"/>
        </w:rPr>
        <w:t>isji Skarg</w:t>
      </w:r>
      <w:r w:rsidR="002339EC">
        <w:rPr>
          <w:rFonts w:ascii="Times New Roman" w:hAnsi="Times New Roman"/>
          <w:b/>
          <w:sz w:val="24"/>
          <w:szCs w:val="24"/>
        </w:rPr>
        <w:t xml:space="preserve">, Wniosków i Petycji </w:t>
      </w:r>
    </w:p>
    <w:p w:rsidR="00A562C8" w:rsidRDefault="00A562C8" w:rsidP="002339EC">
      <w:pPr>
        <w:spacing w:before="0"/>
        <w:jc w:val="center"/>
        <w:rPr>
          <w:rFonts w:ascii="Times New Roman" w:hAnsi="Times New Roman"/>
          <w:b/>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3</w:t>
      </w:r>
      <w:r w:rsidRPr="002339EC">
        <w:rPr>
          <w:rFonts w:ascii="Times New Roman" w:hAnsi="Times New Roman"/>
          <w:b/>
          <w:sz w:val="24"/>
          <w:szCs w:val="24"/>
        </w:rPr>
        <w:t>.</w:t>
      </w:r>
      <w:r>
        <w:rPr>
          <w:rFonts w:ascii="Times New Roman" w:hAnsi="Times New Roman"/>
          <w:sz w:val="24"/>
          <w:szCs w:val="24"/>
        </w:rPr>
        <w:t xml:space="preserve"> 1. </w:t>
      </w:r>
      <w:r w:rsidR="00B514AA" w:rsidRPr="002339EC">
        <w:rPr>
          <w:rFonts w:ascii="Times New Roman" w:hAnsi="Times New Roman"/>
          <w:sz w:val="24"/>
          <w:szCs w:val="24"/>
        </w:rPr>
        <w:t xml:space="preserve">Komisja Skarg, Wniosków i Petycji składa się z Przewodniczącego, Zastępcy Przewodniczącego oraz pozostałych członków w liczbie </w:t>
      </w:r>
      <w:r w:rsidR="00E57356" w:rsidRPr="002339EC">
        <w:rPr>
          <w:rFonts w:ascii="Times New Roman" w:hAnsi="Times New Roman"/>
          <w:sz w:val="24"/>
          <w:szCs w:val="24"/>
        </w:rPr>
        <w:t>3</w:t>
      </w:r>
      <w:r w:rsidR="00B514AA" w:rsidRPr="002339EC">
        <w:rPr>
          <w:rFonts w:ascii="Times New Roman" w:hAnsi="Times New Roman"/>
          <w:sz w:val="24"/>
          <w:szCs w:val="24"/>
        </w:rPr>
        <w:t>.</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B514AA" w:rsidRPr="002339EC">
        <w:rPr>
          <w:rFonts w:ascii="Times New Roman" w:hAnsi="Times New Roman"/>
          <w:sz w:val="24"/>
          <w:szCs w:val="24"/>
        </w:rPr>
        <w:t>Przewodniczącego Komisji wybiera Rada.</w:t>
      </w:r>
    </w:p>
    <w:p w:rsidR="00B514AA"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B514AA" w:rsidRPr="002339EC">
        <w:rPr>
          <w:rFonts w:ascii="Times New Roman" w:hAnsi="Times New Roman"/>
          <w:sz w:val="24"/>
          <w:szCs w:val="24"/>
        </w:rPr>
        <w:t xml:space="preserve">Zastępcę Przewodniczącego Komisji wybiera Rada </w:t>
      </w:r>
      <w:r w:rsidR="00E57356" w:rsidRPr="002339EC">
        <w:rPr>
          <w:rFonts w:ascii="Times New Roman" w:hAnsi="Times New Roman"/>
          <w:sz w:val="24"/>
          <w:szCs w:val="24"/>
        </w:rPr>
        <w:t>spośród członków komisji</w:t>
      </w:r>
    </w:p>
    <w:p w:rsidR="002339EC" w:rsidRDefault="002339EC" w:rsidP="00B514AA">
      <w:pPr>
        <w:spacing w:before="0" w:after="0"/>
        <w:jc w:val="center"/>
        <w:rPr>
          <w:rFonts w:ascii="Times New Roman" w:hAnsi="Times New Roman" w:cs="Times New Roman"/>
          <w:b/>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4</w:t>
      </w:r>
      <w:r w:rsidRPr="002339EC">
        <w:rPr>
          <w:rFonts w:ascii="Times New Roman" w:hAnsi="Times New Roman"/>
          <w:b/>
          <w:sz w:val="24"/>
          <w:szCs w:val="24"/>
        </w:rPr>
        <w:t>.</w:t>
      </w:r>
      <w:r>
        <w:rPr>
          <w:rFonts w:ascii="Times New Roman" w:hAnsi="Times New Roman"/>
          <w:sz w:val="24"/>
          <w:szCs w:val="24"/>
        </w:rPr>
        <w:t xml:space="preserve"> 1. </w:t>
      </w:r>
      <w:r w:rsidR="00B514AA" w:rsidRPr="002339EC">
        <w:rPr>
          <w:rFonts w:ascii="Times New Roman" w:hAnsi="Times New Roman"/>
          <w:sz w:val="24"/>
          <w:szCs w:val="24"/>
        </w:rPr>
        <w:t xml:space="preserve">Przewodniczący Komisji organizuje pracę Komisji i prowadzi jej obrady. </w:t>
      </w:r>
      <w:r w:rsidR="008424F1" w:rsidRPr="002339EC">
        <w:rPr>
          <w:rFonts w:ascii="Times New Roman" w:hAnsi="Times New Roman"/>
          <w:sz w:val="24"/>
          <w:szCs w:val="24"/>
        </w:rPr>
        <w:br/>
      </w:r>
      <w:r w:rsidR="00B514AA" w:rsidRPr="002339EC">
        <w:rPr>
          <w:rFonts w:ascii="Times New Roman" w:hAnsi="Times New Roman"/>
          <w:sz w:val="24"/>
          <w:szCs w:val="24"/>
        </w:rPr>
        <w:t xml:space="preserve">W przypadku nieobecności Przewodniczącego lub wakatu </w:t>
      </w:r>
      <w:r w:rsidR="001B4F08" w:rsidRPr="002339EC">
        <w:rPr>
          <w:rFonts w:ascii="Times New Roman" w:hAnsi="Times New Roman"/>
          <w:sz w:val="24"/>
          <w:szCs w:val="24"/>
        </w:rPr>
        <w:t xml:space="preserve">na tym stanowisku, jego zadania wykonuje Zastępca Przewodniczącego.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1B4F08" w:rsidRPr="002339EC">
        <w:rPr>
          <w:rFonts w:ascii="Times New Roman" w:hAnsi="Times New Roman"/>
          <w:sz w:val="24"/>
          <w:szCs w:val="24"/>
        </w:rPr>
        <w:t xml:space="preserve">Członkowie Komisji podlegają wyłączeniu w sprawach, w których może powstać podejrzenie o ich stronniczość lub interesowność. </w:t>
      </w:r>
    </w:p>
    <w:p w:rsidR="001B4F0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1B4F08" w:rsidRPr="002339EC">
        <w:rPr>
          <w:rFonts w:ascii="Times New Roman" w:hAnsi="Times New Roman"/>
          <w:sz w:val="24"/>
          <w:szCs w:val="24"/>
        </w:rPr>
        <w:t xml:space="preserve">O wyłączeniu Zastępcy Przewodniczącego i innych członków Komisji decyduje Przewodniczący w formie pisemnej. </w:t>
      </w:r>
    </w:p>
    <w:p w:rsidR="001B4F0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4.</w:t>
      </w:r>
      <w:r w:rsidR="001B4F08" w:rsidRPr="002339EC">
        <w:rPr>
          <w:rFonts w:ascii="Times New Roman" w:hAnsi="Times New Roman"/>
          <w:sz w:val="24"/>
          <w:szCs w:val="24"/>
        </w:rPr>
        <w:t xml:space="preserve">O wyłączeniu Przewodniczącego Komisji decyduje Rada. </w:t>
      </w:r>
    </w:p>
    <w:p w:rsidR="002339EC" w:rsidRDefault="002339EC" w:rsidP="001B4F08">
      <w:pPr>
        <w:spacing w:before="0" w:after="0"/>
        <w:jc w:val="center"/>
        <w:rPr>
          <w:rFonts w:ascii="Times New Roman" w:hAnsi="Times New Roman" w:cs="Times New Roman"/>
          <w:b/>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5</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1. </w:t>
      </w:r>
      <w:r w:rsidR="001B4F08" w:rsidRPr="002339EC">
        <w:rPr>
          <w:rFonts w:ascii="Times New Roman" w:hAnsi="Times New Roman"/>
          <w:sz w:val="24"/>
          <w:szCs w:val="24"/>
        </w:rPr>
        <w:t xml:space="preserve">Komisja rozpatruje wstępnie przekazane jej przez Przewodniczącego Rady skargi, wnioski i petycje wpływające od mieszkańców Gminy i innych podmiotów działających na terenie Gminy.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1B4F08" w:rsidRPr="002339EC">
        <w:rPr>
          <w:rFonts w:ascii="Times New Roman" w:hAnsi="Times New Roman"/>
          <w:sz w:val="24"/>
          <w:szCs w:val="24"/>
        </w:rPr>
        <w:t>Uchwały Komisji dotyczące skarg, wniosków i petycji Przewodniczący Komisji przekazuje bezzwłocznie Przewodniczącemu Rady.</w:t>
      </w:r>
    </w:p>
    <w:p w:rsidR="001B4F0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1B4F08" w:rsidRPr="002339EC">
        <w:rPr>
          <w:rFonts w:ascii="Times New Roman" w:hAnsi="Times New Roman"/>
          <w:sz w:val="24"/>
          <w:szCs w:val="24"/>
        </w:rPr>
        <w:t xml:space="preserve">Komisja podejmuje uchwały zwykłą większością głosów, w głosowaniu jawnym przeprowadzanym w obecności co najmniej połowy jej pełnego składu. </w:t>
      </w:r>
    </w:p>
    <w:p w:rsidR="001B4F08" w:rsidRPr="001B4F08" w:rsidRDefault="001B4F08" w:rsidP="001B4F08">
      <w:pPr>
        <w:spacing w:before="0" w:after="0"/>
        <w:jc w:val="both"/>
        <w:rPr>
          <w:rFonts w:ascii="Times New Roman" w:hAnsi="Times New Roman"/>
          <w:b/>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6</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 1. </w:t>
      </w:r>
      <w:r w:rsidR="001B4F08" w:rsidRPr="002339EC">
        <w:rPr>
          <w:rFonts w:ascii="Times New Roman" w:hAnsi="Times New Roman"/>
          <w:sz w:val="24"/>
          <w:szCs w:val="24"/>
        </w:rPr>
        <w:t xml:space="preserve">Komisja działa na posiedzeniach, odbywających się w miarę potrzeby.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1B4F08" w:rsidRPr="002339EC">
        <w:rPr>
          <w:rFonts w:ascii="Times New Roman" w:hAnsi="Times New Roman"/>
          <w:sz w:val="24"/>
          <w:szCs w:val="24"/>
        </w:rPr>
        <w:t xml:space="preserve">Przewodniczący Komisji zawiadamia pozostałych członków Komisji z </w:t>
      </w:r>
      <w:r w:rsidR="00E57356" w:rsidRPr="002339EC">
        <w:rPr>
          <w:rFonts w:ascii="Times New Roman" w:hAnsi="Times New Roman"/>
          <w:sz w:val="24"/>
          <w:szCs w:val="24"/>
        </w:rPr>
        <w:t>3</w:t>
      </w:r>
      <w:r w:rsidR="001B4F08" w:rsidRPr="002339EC">
        <w:rPr>
          <w:rFonts w:ascii="Times New Roman" w:hAnsi="Times New Roman"/>
          <w:sz w:val="24"/>
          <w:szCs w:val="24"/>
        </w:rPr>
        <w:t xml:space="preserve"> dniowym  wyprzedzeniem o miejscu i czasie oraz porządku posiedzenia. </w:t>
      </w:r>
    </w:p>
    <w:p w:rsidR="001B4F0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1B4F08" w:rsidRPr="002339EC">
        <w:rPr>
          <w:rFonts w:ascii="Times New Roman" w:hAnsi="Times New Roman"/>
          <w:sz w:val="24"/>
          <w:szCs w:val="24"/>
        </w:rPr>
        <w:t xml:space="preserve">Posiedzenia Komisji są protokołowane. </w:t>
      </w:r>
    </w:p>
    <w:p w:rsidR="001B4F08" w:rsidRDefault="001B4F08" w:rsidP="001B4F08">
      <w:pPr>
        <w:spacing w:before="0" w:after="0"/>
        <w:jc w:val="both"/>
        <w:rPr>
          <w:rFonts w:ascii="Times New Roman" w:hAnsi="Times New Roman"/>
          <w:sz w:val="24"/>
          <w:szCs w:val="24"/>
        </w:rPr>
      </w:pPr>
    </w:p>
    <w:p w:rsidR="001B4F08" w:rsidRDefault="002339EC" w:rsidP="00012AC3">
      <w:pPr>
        <w:spacing w:before="0" w:after="0"/>
        <w:ind w:firstLine="360"/>
        <w:jc w:val="both"/>
        <w:rPr>
          <w:rFonts w:ascii="Times New Roman" w:hAnsi="Times New Roman"/>
          <w:sz w:val="24"/>
          <w:szCs w:val="24"/>
        </w:rPr>
      </w:pPr>
      <w:r w:rsidRPr="002339EC">
        <w:rPr>
          <w:rFonts w:ascii="Times New Roman" w:hAnsi="Times New Roman"/>
          <w:b/>
          <w:sz w:val="24"/>
          <w:szCs w:val="24"/>
        </w:rPr>
        <w:t>§ 9</w:t>
      </w:r>
      <w:r w:rsidR="00A63671">
        <w:rPr>
          <w:rFonts w:ascii="Times New Roman" w:hAnsi="Times New Roman"/>
          <w:b/>
          <w:sz w:val="24"/>
          <w:szCs w:val="24"/>
        </w:rPr>
        <w:t>7</w:t>
      </w:r>
      <w:r w:rsidRPr="002339EC">
        <w:rPr>
          <w:rFonts w:ascii="Times New Roman" w:hAnsi="Times New Roman"/>
          <w:b/>
          <w:sz w:val="24"/>
          <w:szCs w:val="24"/>
        </w:rPr>
        <w:t>.</w:t>
      </w:r>
      <w:r>
        <w:rPr>
          <w:rFonts w:ascii="Times New Roman" w:hAnsi="Times New Roman"/>
          <w:sz w:val="24"/>
          <w:szCs w:val="24"/>
        </w:rPr>
        <w:t xml:space="preserve"> </w:t>
      </w:r>
      <w:r w:rsidR="001B4F08">
        <w:rPr>
          <w:rFonts w:ascii="Times New Roman" w:hAnsi="Times New Roman"/>
          <w:sz w:val="24"/>
          <w:szCs w:val="24"/>
        </w:rPr>
        <w:t>Komisja składa raz do roku Radzie Gminy spra</w:t>
      </w:r>
      <w:r w:rsidR="00A562C8">
        <w:rPr>
          <w:rFonts w:ascii="Times New Roman" w:hAnsi="Times New Roman"/>
          <w:sz w:val="24"/>
          <w:szCs w:val="24"/>
        </w:rPr>
        <w:t xml:space="preserve">wozdanie ze swej działalności. </w:t>
      </w:r>
    </w:p>
    <w:p w:rsidR="00012AC3" w:rsidRDefault="00012AC3" w:rsidP="00012AC3">
      <w:pPr>
        <w:spacing w:before="0" w:after="0"/>
        <w:ind w:firstLine="360"/>
        <w:jc w:val="both"/>
        <w:rPr>
          <w:rFonts w:ascii="Times New Roman" w:hAnsi="Times New Roman"/>
          <w:sz w:val="24"/>
          <w:szCs w:val="24"/>
        </w:rPr>
      </w:pPr>
    </w:p>
    <w:p w:rsidR="002339EC" w:rsidRDefault="001B4F08" w:rsidP="001B4F08">
      <w:pPr>
        <w:spacing w:before="0" w:after="0"/>
        <w:jc w:val="center"/>
        <w:rPr>
          <w:rFonts w:ascii="Times New Roman" w:hAnsi="Times New Roman"/>
          <w:b/>
          <w:sz w:val="24"/>
          <w:szCs w:val="24"/>
        </w:rPr>
      </w:pPr>
      <w:r w:rsidRPr="001B4F08">
        <w:rPr>
          <w:rFonts w:ascii="Times New Roman" w:hAnsi="Times New Roman"/>
          <w:b/>
          <w:sz w:val="24"/>
          <w:szCs w:val="24"/>
        </w:rPr>
        <w:lastRenderedPageBreak/>
        <w:t xml:space="preserve">Rozdział 13. </w:t>
      </w:r>
    </w:p>
    <w:p w:rsidR="001B4F08" w:rsidRPr="001B4F08" w:rsidRDefault="001B4F08" w:rsidP="001B4F08">
      <w:pPr>
        <w:spacing w:before="0" w:after="0"/>
        <w:jc w:val="center"/>
        <w:rPr>
          <w:rFonts w:ascii="Times New Roman" w:hAnsi="Times New Roman"/>
          <w:b/>
          <w:sz w:val="24"/>
          <w:szCs w:val="24"/>
        </w:rPr>
      </w:pPr>
      <w:r w:rsidRPr="001B4F08">
        <w:rPr>
          <w:rFonts w:ascii="Times New Roman" w:hAnsi="Times New Roman"/>
          <w:b/>
          <w:sz w:val="24"/>
          <w:szCs w:val="24"/>
        </w:rPr>
        <w:t xml:space="preserve">Zasady działania klubów radnych </w:t>
      </w:r>
    </w:p>
    <w:p w:rsidR="001B4F08" w:rsidRDefault="001B4F08" w:rsidP="001B4F08">
      <w:pPr>
        <w:spacing w:before="0"/>
        <w:rPr>
          <w:rFonts w:ascii="Times New Roman" w:hAnsi="Times New Roman"/>
          <w:b/>
          <w:sz w:val="24"/>
          <w:szCs w:val="24"/>
        </w:rPr>
      </w:pPr>
    </w:p>
    <w:p w:rsidR="001B4F08" w:rsidRDefault="002339EC" w:rsidP="002339EC">
      <w:pPr>
        <w:spacing w:before="0" w:after="0"/>
        <w:jc w:val="both"/>
        <w:rPr>
          <w:rFonts w:ascii="Times New Roman" w:hAnsi="Times New Roman"/>
          <w:sz w:val="24"/>
          <w:szCs w:val="24"/>
        </w:rPr>
      </w:pPr>
      <w:r w:rsidRPr="002339EC">
        <w:rPr>
          <w:rFonts w:ascii="Times New Roman" w:hAnsi="Times New Roman"/>
          <w:b/>
          <w:sz w:val="24"/>
          <w:szCs w:val="24"/>
        </w:rPr>
        <w:t xml:space="preserve">      § 9</w:t>
      </w:r>
      <w:r w:rsidR="00A63671">
        <w:rPr>
          <w:rFonts w:ascii="Times New Roman" w:hAnsi="Times New Roman"/>
          <w:b/>
          <w:sz w:val="24"/>
          <w:szCs w:val="24"/>
        </w:rPr>
        <w:t>8</w:t>
      </w:r>
      <w:r w:rsidRPr="002339EC">
        <w:rPr>
          <w:rFonts w:ascii="Times New Roman" w:hAnsi="Times New Roman"/>
          <w:b/>
          <w:sz w:val="24"/>
          <w:szCs w:val="24"/>
        </w:rPr>
        <w:t>.</w:t>
      </w:r>
      <w:r>
        <w:rPr>
          <w:rFonts w:ascii="Times New Roman" w:hAnsi="Times New Roman"/>
          <w:sz w:val="24"/>
          <w:szCs w:val="24"/>
        </w:rPr>
        <w:t xml:space="preserve"> </w:t>
      </w:r>
      <w:r w:rsidR="001B4F08">
        <w:rPr>
          <w:rFonts w:ascii="Times New Roman" w:hAnsi="Times New Roman"/>
          <w:sz w:val="24"/>
          <w:szCs w:val="24"/>
        </w:rPr>
        <w:t xml:space="preserve">Radni mogą tworzyć kluby radnych, według kryteriów przez siebie przyjętych. </w:t>
      </w:r>
    </w:p>
    <w:p w:rsidR="001B4F08" w:rsidRDefault="001B4F08" w:rsidP="001B4F08">
      <w:pPr>
        <w:spacing w:before="0" w:after="0"/>
        <w:jc w:val="both"/>
        <w:rPr>
          <w:rFonts w:ascii="Times New Roman" w:hAnsi="Times New Roman"/>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xml:space="preserve">§ </w:t>
      </w:r>
      <w:r w:rsidR="00A63671">
        <w:rPr>
          <w:rFonts w:ascii="Times New Roman" w:hAnsi="Times New Roman"/>
          <w:b/>
          <w:sz w:val="24"/>
          <w:szCs w:val="24"/>
        </w:rPr>
        <w:t>99</w:t>
      </w:r>
      <w:r w:rsidRPr="002339EC">
        <w:rPr>
          <w:rFonts w:ascii="Times New Roman" w:hAnsi="Times New Roman"/>
          <w:sz w:val="24"/>
          <w:szCs w:val="24"/>
        </w:rPr>
        <w:t>.</w:t>
      </w:r>
      <w:r>
        <w:rPr>
          <w:rFonts w:ascii="Times New Roman" w:hAnsi="Times New Roman"/>
          <w:sz w:val="24"/>
          <w:szCs w:val="24"/>
        </w:rPr>
        <w:t xml:space="preserve"> 1. </w:t>
      </w:r>
      <w:r w:rsidR="001B4F08" w:rsidRPr="002339EC">
        <w:rPr>
          <w:rFonts w:ascii="Times New Roman" w:hAnsi="Times New Roman"/>
          <w:sz w:val="24"/>
          <w:szCs w:val="24"/>
        </w:rPr>
        <w:t>Radny może przynależeć do jednego tylko klubu.</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0C1042" w:rsidRPr="002339EC">
        <w:rPr>
          <w:rFonts w:ascii="Times New Roman" w:hAnsi="Times New Roman"/>
          <w:sz w:val="24"/>
          <w:szCs w:val="24"/>
        </w:rPr>
        <w:t xml:space="preserve">Powstanie klubu musi zostać niezwłocznie zgłoszone Przewodniczącemu Rady. </w:t>
      </w:r>
    </w:p>
    <w:p w:rsidR="000C1042"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0C1042" w:rsidRPr="002339EC">
        <w:rPr>
          <w:rFonts w:ascii="Times New Roman" w:hAnsi="Times New Roman"/>
          <w:sz w:val="24"/>
          <w:szCs w:val="24"/>
        </w:rPr>
        <w:t>W zgłoszeniu podaje się:</w:t>
      </w:r>
    </w:p>
    <w:p w:rsidR="000C1042" w:rsidRDefault="000C1042" w:rsidP="006D2697">
      <w:pPr>
        <w:pStyle w:val="Akapitzlist"/>
        <w:numPr>
          <w:ilvl w:val="0"/>
          <w:numId w:val="43"/>
        </w:numPr>
        <w:spacing w:before="0" w:after="0"/>
        <w:jc w:val="both"/>
        <w:rPr>
          <w:rFonts w:ascii="Times New Roman" w:hAnsi="Times New Roman"/>
          <w:sz w:val="24"/>
          <w:szCs w:val="24"/>
        </w:rPr>
      </w:pPr>
      <w:r>
        <w:rPr>
          <w:rFonts w:ascii="Times New Roman" w:hAnsi="Times New Roman"/>
          <w:sz w:val="24"/>
          <w:szCs w:val="24"/>
        </w:rPr>
        <w:t>nazwę klubu</w:t>
      </w:r>
      <w:r w:rsidR="002339EC">
        <w:rPr>
          <w:rFonts w:ascii="Times New Roman" w:hAnsi="Times New Roman"/>
          <w:sz w:val="24"/>
          <w:szCs w:val="24"/>
        </w:rPr>
        <w:t>;</w:t>
      </w:r>
    </w:p>
    <w:p w:rsidR="000C1042" w:rsidRDefault="000C1042" w:rsidP="006D2697">
      <w:pPr>
        <w:pStyle w:val="Akapitzlist"/>
        <w:numPr>
          <w:ilvl w:val="0"/>
          <w:numId w:val="43"/>
        </w:numPr>
        <w:spacing w:before="0" w:after="0"/>
        <w:jc w:val="both"/>
        <w:rPr>
          <w:rFonts w:ascii="Times New Roman" w:hAnsi="Times New Roman"/>
          <w:sz w:val="24"/>
          <w:szCs w:val="24"/>
        </w:rPr>
      </w:pPr>
      <w:r>
        <w:rPr>
          <w:rFonts w:ascii="Times New Roman" w:hAnsi="Times New Roman"/>
          <w:sz w:val="24"/>
          <w:szCs w:val="24"/>
        </w:rPr>
        <w:t>listę członków</w:t>
      </w:r>
      <w:r w:rsidR="002339EC">
        <w:rPr>
          <w:rFonts w:ascii="Times New Roman" w:hAnsi="Times New Roman"/>
          <w:sz w:val="24"/>
          <w:szCs w:val="24"/>
        </w:rPr>
        <w:t>;</w:t>
      </w:r>
    </w:p>
    <w:p w:rsidR="002339EC" w:rsidRDefault="000C1042" w:rsidP="002339EC">
      <w:pPr>
        <w:pStyle w:val="Akapitzlist"/>
        <w:numPr>
          <w:ilvl w:val="0"/>
          <w:numId w:val="43"/>
        </w:numPr>
        <w:spacing w:before="0" w:after="0"/>
        <w:jc w:val="both"/>
        <w:rPr>
          <w:rFonts w:ascii="Times New Roman" w:hAnsi="Times New Roman"/>
          <w:sz w:val="24"/>
          <w:szCs w:val="24"/>
        </w:rPr>
      </w:pPr>
      <w:r>
        <w:rPr>
          <w:rFonts w:ascii="Times New Roman" w:hAnsi="Times New Roman"/>
          <w:sz w:val="24"/>
          <w:szCs w:val="24"/>
        </w:rPr>
        <w:t>imię i nazwisko przewodniczącego klubu.</w:t>
      </w:r>
    </w:p>
    <w:p w:rsidR="000C1042" w:rsidRPr="002339EC" w:rsidRDefault="002339EC" w:rsidP="002339EC">
      <w:pPr>
        <w:spacing w:before="0" w:after="0"/>
        <w:jc w:val="both"/>
        <w:rPr>
          <w:rFonts w:ascii="Times New Roman" w:hAnsi="Times New Roman"/>
          <w:sz w:val="24"/>
          <w:szCs w:val="24"/>
        </w:rPr>
      </w:pPr>
      <w:r>
        <w:rPr>
          <w:rFonts w:ascii="Times New Roman" w:hAnsi="Times New Roman"/>
          <w:sz w:val="24"/>
          <w:szCs w:val="24"/>
        </w:rPr>
        <w:t xml:space="preserve">      4.</w:t>
      </w:r>
      <w:r w:rsidR="000C1042" w:rsidRPr="002339EC">
        <w:rPr>
          <w:rFonts w:ascii="Times New Roman" w:hAnsi="Times New Roman"/>
          <w:sz w:val="24"/>
          <w:szCs w:val="24"/>
        </w:rPr>
        <w:t xml:space="preserve">W razie zmiany składu klubu lub jego rozwiązania przewodniczący klubu jest obowiązany do niezwłocznego poinformowania o tym Przewodniczącego Rady. </w:t>
      </w:r>
    </w:p>
    <w:p w:rsidR="000C1042" w:rsidRDefault="000C1042" w:rsidP="000C1042">
      <w:pPr>
        <w:spacing w:before="0" w:after="0"/>
        <w:jc w:val="both"/>
        <w:rPr>
          <w:rFonts w:ascii="Times New Roman" w:hAnsi="Times New Roman"/>
          <w:sz w:val="24"/>
          <w:szCs w:val="24"/>
        </w:rPr>
      </w:pPr>
    </w:p>
    <w:p w:rsidR="002339EC" w:rsidRDefault="002339EC" w:rsidP="002339EC">
      <w:pPr>
        <w:spacing w:before="0" w:after="0"/>
        <w:jc w:val="both"/>
        <w:rPr>
          <w:rFonts w:ascii="Times New Roman" w:hAnsi="Times New Roman"/>
          <w:sz w:val="24"/>
          <w:szCs w:val="24"/>
        </w:rPr>
      </w:pPr>
      <w:r>
        <w:rPr>
          <w:rFonts w:ascii="Times New Roman" w:hAnsi="Times New Roman"/>
          <w:b/>
          <w:sz w:val="24"/>
          <w:szCs w:val="24"/>
        </w:rPr>
        <w:t xml:space="preserve">       </w:t>
      </w:r>
      <w:r w:rsidRPr="002339EC">
        <w:rPr>
          <w:rFonts w:ascii="Times New Roman" w:hAnsi="Times New Roman"/>
          <w:b/>
          <w:sz w:val="24"/>
          <w:szCs w:val="24"/>
        </w:rPr>
        <w:t>§ 10</w:t>
      </w:r>
      <w:r w:rsidR="00A63671">
        <w:rPr>
          <w:rFonts w:ascii="Times New Roman" w:hAnsi="Times New Roman"/>
          <w:b/>
          <w:sz w:val="24"/>
          <w:szCs w:val="24"/>
        </w:rPr>
        <w:t>0</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1. </w:t>
      </w:r>
      <w:r w:rsidR="000C1042" w:rsidRPr="002339EC">
        <w:rPr>
          <w:rFonts w:ascii="Times New Roman" w:hAnsi="Times New Roman"/>
          <w:sz w:val="24"/>
          <w:szCs w:val="24"/>
        </w:rPr>
        <w:t xml:space="preserve">Kluby działają wyłącznie w ramach Rady, bez </w:t>
      </w:r>
      <w:r>
        <w:rPr>
          <w:rFonts w:ascii="Times New Roman" w:hAnsi="Times New Roman"/>
          <w:sz w:val="24"/>
          <w:szCs w:val="24"/>
        </w:rPr>
        <w:t>prawa występowania na zewnątrz.</w:t>
      </w:r>
    </w:p>
    <w:p w:rsidR="000C1042" w:rsidRPr="002339EC" w:rsidRDefault="002339EC" w:rsidP="002339EC">
      <w:pPr>
        <w:spacing w:before="0" w:after="0"/>
        <w:jc w:val="both"/>
        <w:rPr>
          <w:rFonts w:ascii="Times New Roman" w:hAnsi="Times New Roman"/>
          <w:sz w:val="24"/>
          <w:szCs w:val="24"/>
        </w:rPr>
      </w:pPr>
      <w:r>
        <w:rPr>
          <w:rFonts w:ascii="Times New Roman" w:hAnsi="Times New Roman"/>
          <w:sz w:val="24"/>
          <w:szCs w:val="24"/>
        </w:rPr>
        <w:t xml:space="preserve">      2. </w:t>
      </w:r>
      <w:r w:rsidR="000C1042" w:rsidRPr="002339EC">
        <w:rPr>
          <w:rFonts w:ascii="Times New Roman" w:hAnsi="Times New Roman"/>
          <w:sz w:val="24"/>
          <w:szCs w:val="24"/>
        </w:rPr>
        <w:t>Przewodniczący Rady prowadzi rejestr klubów.</w:t>
      </w:r>
    </w:p>
    <w:p w:rsidR="000C1042" w:rsidRDefault="000C1042" w:rsidP="000C1042">
      <w:pPr>
        <w:spacing w:before="0" w:after="0"/>
        <w:jc w:val="both"/>
        <w:rPr>
          <w:rFonts w:ascii="Times New Roman" w:hAnsi="Times New Roman"/>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10</w:t>
      </w:r>
      <w:r w:rsidR="00A63671">
        <w:rPr>
          <w:rFonts w:ascii="Times New Roman" w:hAnsi="Times New Roman"/>
          <w:b/>
          <w:sz w:val="24"/>
          <w:szCs w:val="24"/>
        </w:rPr>
        <w:t>1</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1. </w:t>
      </w:r>
      <w:r w:rsidR="000C1042" w:rsidRPr="002339EC">
        <w:rPr>
          <w:rFonts w:ascii="Times New Roman" w:hAnsi="Times New Roman"/>
          <w:sz w:val="24"/>
          <w:szCs w:val="24"/>
        </w:rPr>
        <w:t xml:space="preserve">Kluby działają w okresie kadencji Rady. Upływ kadencji Rady jest równoznaczny z rozwiązaniem klubów.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0C1042" w:rsidRPr="002339EC">
        <w:rPr>
          <w:rFonts w:ascii="Times New Roman" w:hAnsi="Times New Roman"/>
          <w:sz w:val="24"/>
          <w:szCs w:val="24"/>
        </w:rPr>
        <w:t xml:space="preserve">Kluby mogą ulegać wcześniejszemu rozwiązaniu na mocy uchwał ich członków, podejmowanych bezwzględną większością w obecności </w:t>
      </w:r>
      <w:r w:rsidR="00B42DF8" w:rsidRPr="002339EC">
        <w:rPr>
          <w:rFonts w:ascii="Times New Roman" w:hAnsi="Times New Roman"/>
          <w:sz w:val="24"/>
          <w:szCs w:val="24"/>
        </w:rPr>
        <w:t xml:space="preserve">co najmniej połowy pełnego składu osobowego klubu. </w:t>
      </w:r>
    </w:p>
    <w:p w:rsidR="002339EC" w:rsidRDefault="002339EC" w:rsidP="00A63671">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B42DF8" w:rsidRPr="002339EC">
        <w:rPr>
          <w:rFonts w:ascii="Times New Roman" w:hAnsi="Times New Roman"/>
          <w:sz w:val="24"/>
          <w:szCs w:val="24"/>
        </w:rPr>
        <w:t xml:space="preserve">Kluby podlegają rozwiązaniu uchwałą Rady, gdy liczba ich członków spadnie poniżej 3. </w:t>
      </w:r>
    </w:p>
    <w:p w:rsidR="00A63671" w:rsidRPr="002339EC" w:rsidRDefault="00A63671" w:rsidP="00A63671">
      <w:pPr>
        <w:spacing w:before="0" w:after="0"/>
        <w:ind w:firstLine="360"/>
        <w:jc w:val="both"/>
        <w:rPr>
          <w:rFonts w:ascii="Times New Roman" w:hAnsi="Times New Roman"/>
          <w:sz w:val="24"/>
          <w:szCs w:val="24"/>
        </w:rPr>
      </w:pPr>
    </w:p>
    <w:p w:rsidR="00B42DF8" w:rsidRDefault="002339EC" w:rsidP="002339EC">
      <w:pPr>
        <w:spacing w:before="0" w:after="0"/>
        <w:ind w:firstLine="360"/>
        <w:jc w:val="both"/>
        <w:rPr>
          <w:rFonts w:ascii="Times New Roman" w:hAnsi="Times New Roman"/>
          <w:sz w:val="24"/>
          <w:szCs w:val="24"/>
        </w:rPr>
      </w:pPr>
      <w:r w:rsidRPr="002339EC">
        <w:rPr>
          <w:rFonts w:ascii="Times New Roman" w:hAnsi="Times New Roman" w:cs="Times New Roman"/>
          <w:b/>
          <w:sz w:val="24"/>
          <w:szCs w:val="24"/>
        </w:rPr>
        <w:t>§ 10</w:t>
      </w:r>
      <w:r w:rsidR="00A63671">
        <w:rPr>
          <w:rFonts w:ascii="Times New Roman" w:hAnsi="Times New Roman" w:cs="Times New Roman"/>
          <w:b/>
          <w:sz w:val="24"/>
          <w:szCs w:val="24"/>
        </w:rPr>
        <w:t>2</w:t>
      </w:r>
      <w:r w:rsidRPr="002339EC">
        <w:rPr>
          <w:rFonts w:ascii="Times New Roman" w:hAnsi="Times New Roman" w:cs="Times New Roman"/>
          <w:b/>
          <w:sz w:val="24"/>
          <w:szCs w:val="24"/>
        </w:rPr>
        <w:t>.</w:t>
      </w:r>
      <w:r>
        <w:rPr>
          <w:rFonts w:ascii="Times New Roman" w:hAnsi="Times New Roman"/>
          <w:sz w:val="24"/>
          <w:szCs w:val="24"/>
        </w:rPr>
        <w:t xml:space="preserve"> </w:t>
      </w:r>
      <w:r w:rsidR="00B42DF8">
        <w:rPr>
          <w:rFonts w:ascii="Times New Roman" w:hAnsi="Times New Roman"/>
          <w:sz w:val="24"/>
          <w:szCs w:val="24"/>
        </w:rPr>
        <w:t xml:space="preserve">Pracę klubów organizują przewodniczący klubów, wybierani przez członków klubu. </w:t>
      </w:r>
    </w:p>
    <w:p w:rsidR="00B42DF8" w:rsidRDefault="00B42DF8" w:rsidP="00B42DF8">
      <w:pPr>
        <w:spacing w:before="0" w:after="0"/>
        <w:jc w:val="both"/>
        <w:rPr>
          <w:rFonts w:ascii="Times New Roman" w:hAnsi="Times New Roman"/>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10</w:t>
      </w:r>
      <w:r w:rsidR="00A63671">
        <w:rPr>
          <w:rFonts w:ascii="Times New Roman" w:hAnsi="Times New Roman"/>
          <w:b/>
          <w:sz w:val="24"/>
          <w:szCs w:val="24"/>
        </w:rPr>
        <w:t>3</w:t>
      </w:r>
      <w:r w:rsidRPr="002339EC">
        <w:rPr>
          <w:rFonts w:ascii="Times New Roman" w:hAnsi="Times New Roman"/>
          <w:b/>
          <w:sz w:val="24"/>
          <w:szCs w:val="24"/>
        </w:rPr>
        <w:t>.</w:t>
      </w:r>
      <w:r>
        <w:rPr>
          <w:rFonts w:ascii="Times New Roman" w:hAnsi="Times New Roman"/>
          <w:sz w:val="24"/>
          <w:szCs w:val="24"/>
        </w:rPr>
        <w:t xml:space="preserve"> 1. </w:t>
      </w:r>
      <w:r w:rsidR="00B42DF8" w:rsidRPr="002339EC">
        <w:rPr>
          <w:rFonts w:ascii="Times New Roman" w:hAnsi="Times New Roman"/>
          <w:sz w:val="24"/>
          <w:szCs w:val="24"/>
        </w:rPr>
        <w:t xml:space="preserve">Kluby mogą uchwalać własne regulaminy. </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B42DF8" w:rsidRPr="002339EC">
        <w:rPr>
          <w:rFonts w:ascii="Times New Roman" w:hAnsi="Times New Roman"/>
          <w:sz w:val="24"/>
          <w:szCs w:val="24"/>
        </w:rPr>
        <w:t>Regulaminy klubów nie mogą być sprzeczne ze Statutem Gminy.</w:t>
      </w:r>
    </w:p>
    <w:p w:rsid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3. </w:t>
      </w:r>
      <w:r w:rsidR="00B42DF8" w:rsidRPr="002339EC">
        <w:rPr>
          <w:rFonts w:ascii="Times New Roman" w:hAnsi="Times New Roman"/>
          <w:sz w:val="24"/>
          <w:szCs w:val="24"/>
        </w:rPr>
        <w:t xml:space="preserve">Przewodniczący klubów są obowiązani do niezwłocznego przedkładania regulaminów klubów Przewodniczącemu Rady. </w:t>
      </w:r>
    </w:p>
    <w:p w:rsidR="00B42DF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lastRenderedPageBreak/>
        <w:t xml:space="preserve">4. </w:t>
      </w:r>
      <w:r w:rsidR="00B42DF8" w:rsidRPr="002339EC">
        <w:rPr>
          <w:rFonts w:ascii="Times New Roman" w:hAnsi="Times New Roman"/>
          <w:sz w:val="24"/>
          <w:szCs w:val="24"/>
        </w:rPr>
        <w:t xml:space="preserve">Postanowienie ust. 3 dotyczy także zmian regulaminów. </w:t>
      </w:r>
    </w:p>
    <w:p w:rsidR="00B42DF8" w:rsidRPr="00B42DF8" w:rsidRDefault="00B42DF8" w:rsidP="00B42DF8">
      <w:pPr>
        <w:spacing w:before="0" w:after="0"/>
        <w:jc w:val="both"/>
        <w:rPr>
          <w:rFonts w:ascii="Times New Roman" w:hAnsi="Times New Roman"/>
          <w:b/>
          <w:sz w:val="24"/>
          <w:szCs w:val="24"/>
        </w:rPr>
      </w:pPr>
    </w:p>
    <w:p w:rsidR="002339EC" w:rsidRDefault="002339EC" w:rsidP="002339EC">
      <w:pPr>
        <w:spacing w:before="0" w:after="0"/>
        <w:ind w:firstLine="360"/>
        <w:jc w:val="both"/>
        <w:rPr>
          <w:rFonts w:ascii="Times New Roman" w:hAnsi="Times New Roman"/>
          <w:sz w:val="24"/>
          <w:szCs w:val="24"/>
        </w:rPr>
      </w:pPr>
      <w:r w:rsidRPr="002339EC">
        <w:rPr>
          <w:rFonts w:ascii="Times New Roman" w:hAnsi="Times New Roman"/>
          <w:b/>
          <w:sz w:val="24"/>
          <w:szCs w:val="24"/>
        </w:rPr>
        <w:t>§ 10</w:t>
      </w:r>
      <w:r w:rsidR="00A63671">
        <w:rPr>
          <w:rFonts w:ascii="Times New Roman" w:hAnsi="Times New Roman"/>
          <w:b/>
          <w:sz w:val="24"/>
          <w:szCs w:val="24"/>
        </w:rPr>
        <w:t>4</w:t>
      </w:r>
      <w:r w:rsidRPr="002339EC">
        <w:rPr>
          <w:rFonts w:ascii="Times New Roman" w:hAnsi="Times New Roman"/>
          <w:b/>
          <w:sz w:val="24"/>
          <w:szCs w:val="24"/>
        </w:rPr>
        <w:t>.</w:t>
      </w:r>
      <w:r w:rsidRPr="002339EC">
        <w:rPr>
          <w:rFonts w:ascii="Times New Roman" w:hAnsi="Times New Roman"/>
          <w:sz w:val="24"/>
          <w:szCs w:val="24"/>
        </w:rPr>
        <w:t xml:space="preserve"> </w:t>
      </w:r>
      <w:r>
        <w:rPr>
          <w:rFonts w:ascii="Times New Roman" w:hAnsi="Times New Roman"/>
          <w:sz w:val="24"/>
          <w:szCs w:val="24"/>
        </w:rPr>
        <w:t xml:space="preserve">1. </w:t>
      </w:r>
      <w:r w:rsidR="00B42DF8" w:rsidRPr="002339EC">
        <w:rPr>
          <w:rFonts w:ascii="Times New Roman" w:hAnsi="Times New Roman"/>
          <w:sz w:val="24"/>
          <w:szCs w:val="24"/>
        </w:rPr>
        <w:t>Klubom przysługują uprawnienia wnioskodawcze i opiniodawcze w zakresie organizacji i trybu działania Rady.</w:t>
      </w:r>
    </w:p>
    <w:p w:rsidR="00B42DF8"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B42DF8" w:rsidRPr="002339EC">
        <w:rPr>
          <w:rFonts w:ascii="Times New Roman" w:hAnsi="Times New Roman"/>
          <w:sz w:val="24"/>
          <w:szCs w:val="24"/>
        </w:rPr>
        <w:t xml:space="preserve">Kluby mogą przedstawiać swoje stanowisko na sesji Rady wyłącznie przez swych przedstawicieli. </w:t>
      </w:r>
    </w:p>
    <w:p w:rsidR="00B42DF8" w:rsidRDefault="00B42DF8" w:rsidP="00B42DF8">
      <w:pPr>
        <w:spacing w:before="0" w:after="0"/>
        <w:jc w:val="both"/>
        <w:rPr>
          <w:rFonts w:ascii="Times New Roman" w:hAnsi="Times New Roman"/>
          <w:sz w:val="24"/>
          <w:szCs w:val="24"/>
        </w:rPr>
      </w:pPr>
    </w:p>
    <w:p w:rsidR="00012AC3" w:rsidRPr="00012AC3" w:rsidRDefault="002339EC" w:rsidP="00012AC3">
      <w:pPr>
        <w:spacing w:before="0" w:after="0"/>
        <w:jc w:val="both"/>
        <w:rPr>
          <w:rFonts w:ascii="Times New Roman" w:hAnsi="Times New Roman"/>
          <w:sz w:val="24"/>
          <w:szCs w:val="24"/>
        </w:rPr>
      </w:pPr>
      <w:r>
        <w:rPr>
          <w:rFonts w:ascii="Times New Roman" w:hAnsi="Times New Roman" w:cs="Times New Roman"/>
          <w:b/>
          <w:sz w:val="24"/>
          <w:szCs w:val="24"/>
        </w:rPr>
        <w:tab/>
      </w:r>
      <w:r w:rsidRPr="002339EC">
        <w:rPr>
          <w:rFonts w:ascii="Times New Roman" w:hAnsi="Times New Roman" w:cs="Times New Roman"/>
          <w:b/>
          <w:sz w:val="24"/>
          <w:szCs w:val="24"/>
        </w:rPr>
        <w:t>§ 10</w:t>
      </w:r>
      <w:r w:rsidR="00A63671">
        <w:rPr>
          <w:rFonts w:ascii="Times New Roman" w:hAnsi="Times New Roman" w:cs="Times New Roman"/>
          <w:b/>
          <w:sz w:val="24"/>
          <w:szCs w:val="24"/>
        </w:rPr>
        <w:t>5</w:t>
      </w:r>
      <w:r w:rsidRPr="002339EC">
        <w:rPr>
          <w:rFonts w:ascii="Times New Roman" w:hAnsi="Times New Roman" w:cs="Times New Roman"/>
          <w:b/>
          <w:sz w:val="24"/>
          <w:szCs w:val="24"/>
        </w:rPr>
        <w:t>.</w:t>
      </w:r>
      <w:r w:rsidR="00B42DF8">
        <w:rPr>
          <w:rFonts w:ascii="Times New Roman" w:hAnsi="Times New Roman"/>
          <w:sz w:val="24"/>
          <w:szCs w:val="24"/>
        </w:rPr>
        <w:tab/>
        <w:t>Na wniosek przewodniczących klubów Wójt obowiązany jest zapewnić klubom organizacyjne warunki w zakresie ni</w:t>
      </w:r>
      <w:r w:rsidR="00012AC3">
        <w:rPr>
          <w:rFonts w:ascii="Times New Roman" w:hAnsi="Times New Roman"/>
          <w:sz w:val="24"/>
          <w:szCs w:val="24"/>
        </w:rPr>
        <w:t>ezbędnym do ich funkcjonowania.</w:t>
      </w:r>
    </w:p>
    <w:p w:rsidR="00012AC3" w:rsidRDefault="00012AC3" w:rsidP="00B42DF8">
      <w:pPr>
        <w:spacing w:before="0" w:after="0"/>
        <w:jc w:val="center"/>
        <w:rPr>
          <w:rFonts w:ascii="Times New Roman" w:hAnsi="Times New Roman"/>
          <w:b/>
          <w:sz w:val="24"/>
          <w:szCs w:val="24"/>
        </w:rPr>
      </w:pPr>
    </w:p>
    <w:p w:rsidR="00012AC3" w:rsidRDefault="00012AC3" w:rsidP="00B42DF8">
      <w:pPr>
        <w:spacing w:before="0" w:after="0"/>
        <w:jc w:val="center"/>
        <w:rPr>
          <w:rFonts w:ascii="Times New Roman" w:hAnsi="Times New Roman"/>
          <w:b/>
          <w:sz w:val="24"/>
          <w:szCs w:val="24"/>
        </w:rPr>
      </w:pPr>
    </w:p>
    <w:p w:rsidR="002339EC" w:rsidRDefault="00B42DF8" w:rsidP="00B42DF8">
      <w:pPr>
        <w:spacing w:before="0" w:after="0"/>
        <w:jc w:val="center"/>
        <w:rPr>
          <w:rFonts w:ascii="Times New Roman" w:hAnsi="Times New Roman"/>
          <w:b/>
          <w:sz w:val="24"/>
          <w:szCs w:val="24"/>
        </w:rPr>
      </w:pPr>
      <w:r w:rsidRPr="00B42DF8">
        <w:rPr>
          <w:rFonts w:ascii="Times New Roman" w:hAnsi="Times New Roman"/>
          <w:b/>
          <w:sz w:val="24"/>
          <w:szCs w:val="24"/>
        </w:rPr>
        <w:t xml:space="preserve">Rozdział 14. </w:t>
      </w:r>
    </w:p>
    <w:p w:rsidR="00B42DF8" w:rsidRPr="00B42DF8" w:rsidRDefault="00B42DF8" w:rsidP="00B42DF8">
      <w:pPr>
        <w:spacing w:before="0" w:after="0"/>
        <w:jc w:val="center"/>
        <w:rPr>
          <w:rFonts w:ascii="Times New Roman" w:hAnsi="Times New Roman"/>
          <w:b/>
          <w:sz w:val="24"/>
          <w:szCs w:val="24"/>
        </w:rPr>
      </w:pPr>
      <w:r w:rsidRPr="00B42DF8">
        <w:rPr>
          <w:rFonts w:ascii="Times New Roman" w:hAnsi="Times New Roman"/>
          <w:b/>
          <w:sz w:val="24"/>
          <w:szCs w:val="24"/>
        </w:rPr>
        <w:t xml:space="preserve">Tryb pracy Wójta </w:t>
      </w:r>
    </w:p>
    <w:p w:rsidR="001B4F08" w:rsidRDefault="001B4F08" w:rsidP="001B4F08">
      <w:pPr>
        <w:spacing w:before="0"/>
        <w:jc w:val="center"/>
        <w:rPr>
          <w:rFonts w:ascii="Times New Roman" w:hAnsi="Times New Roman"/>
          <w:b/>
          <w:sz w:val="24"/>
          <w:szCs w:val="24"/>
        </w:rPr>
      </w:pPr>
    </w:p>
    <w:p w:rsidR="00B42DF8" w:rsidRDefault="002339EC" w:rsidP="002339EC">
      <w:pPr>
        <w:spacing w:before="0" w:after="0"/>
        <w:ind w:firstLine="708"/>
        <w:jc w:val="both"/>
        <w:rPr>
          <w:rFonts w:ascii="Times New Roman" w:hAnsi="Times New Roman"/>
          <w:sz w:val="24"/>
          <w:szCs w:val="24"/>
        </w:rPr>
      </w:pPr>
      <w:r w:rsidRPr="002339EC">
        <w:rPr>
          <w:rFonts w:ascii="Times New Roman" w:hAnsi="Times New Roman" w:cs="Times New Roman"/>
          <w:b/>
          <w:sz w:val="24"/>
          <w:szCs w:val="24"/>
        </w:rPr>
        <w:t>§ 10</w:t>
      </w:r>
      <w:r w:rsidR="00A63671">
        <w:rPr>
          <w:rFonts w:ascii="Times New Roman" w:hAnsi="Times New Roman" w:cs="Times New Roman"/>
          <w:b/>
          <w:sz w:val="24"/>
          <w:szCs w:val="24"/>
        </w:rPr>
        <w:t>6</w:t>
      </w:r>
      <w:r w:rsidRPr="002339EC">
        <w:rPr>
          <w:rFonts w:ascii="Times New Roman" w:hAnsi="Times New Roman" w:cs="Times New Roman"/>
          <w:b/>
          <w:sz w:val="24"/>
          <w:szCs w:val="24"/>
        </w:rPr>
        <w:t>.</w:t>
      </w:r>
      <w:r w:rsidR="00B42DF8">
        <w:rPr>
          <w:rFonts w:ascii="Times New Roman" w:hAnsi="Times New Roman"/>
          <w:b/>
          <w:sz w:val="24"/>
          <w:szCs w:val="24"/>
        </w:rPr>
        <w:tab/>
      </w:r>
      <w:r w:rsidR="00B42DF8" w:rsidRPr="00B42DF8">
        <w:rPr>
          <w:rFonts w:ascii="Times New Roman" w:hAnsi="Times New Roman"/>
          <w:sz w:val="24"/>
          <w:szCs w:val="24"/>
        </w:rPr>
        <w:t>Wójt wykonuje:</w:t>
      </w:r>
    </w:p>
    <w:p w:rsidR="00B42DF8" w:rsidRDefault="00B42DF8" w:rsidP="006D2697">
      <w:pPr>
        <w:pStyle w:val="Akapitzlist"/>
        <w:numPr>
          <w:ilvl w:val="0"/>
          <w:numId w:val="48"/>
        </w:numPr>
        <w:spacing w:before="0" w:after="0"/>
        <w:ind w:left="1276"/>
        <w:jc w:val="both"/>
        <w:rPr>
          <w:rFonts w:ascii="Times New Roman" w:hAnsi="Times New Roman"/>
          <w:sz w:val="24"/>
          <w:szCs w:val="24"/>
        </w:rPr>
      </w:pPr>
      <w:r>
        <w:rPr>
          <w:rFonts w:ascii="Times New Roman" w:hAnsi="Times New Roman"/>
          <w:sz w:val="24"/>
          <w:szCs w:val="24"/>
        </w:rPr>
        <w:t>uchwały Rady i zadania Gminy określone przepisami prawa</w:t>
      </w:r>
      <w:r w:rsidR="002339EC">
        <w:rPr>
          <w:rFonts w:ascii="Times New Roman" w:hAnsi="Times New Roman"/>
          <w:sz w:val="24"/>
          <w:szCs w:val="24"/>
        </w:rPr>
        <w:t>;</w:t>
      </w:r>
    </w:p>
    <w:p w:rsidR="00B42DF8" w:rsidRDefault="00B42DF8" w:rsidP="006D2697">
      <w:pPr>
        <w:pStyle w:val="Akapitzlist"/>
        <w:numPr>
          <w:ilvl w:val="0"/>
          <w:numId w:val="48"/>
        </w:numPr>
        <w:spacing w:before="0" w:after="0"/>
        <w:ind w:left="1276"/>
        <w:jc w:val="both"/>
        <w:rPr>
          <w:rFonts w:ascii="Times New Roman" w:hAnsi="Times New Roman"/>
          <w:sz w:val="24"/>
          <w:szCs w:val="24"/>
        </w:rPr>
      </w:pPr>
      <w:r>
        <w:rPr>
          <w:rFonts w:ascii="Times New Roman" w:hAnsi="Times New Roman"/>
          <w:sz w:val="24"/>
          <w:szCs w:val="24"/>
        </w:rPr>
        <w:t>jemu prawem przypisane zadania i kompetencje</w:t>
      </w:r>
      <w:r w:rsidR="002339EC">
        <w:rPr>
          <w:rFonts w:ascii="Times New Roman" w:hAnsi="Times New Roman"/>
          <w:sz w:val="24"/>
          <w:szCs w:val="24"/>
        </w:rPr>
        <w:t>;</w:t>
      </w:r>
      <w:r>
        <w:rPr>
          <w:rFonts w:ascii="Times New Roman" w:hAnsi="Times New Roman"/>
          <w:sz w:val="24"/>
          <w:szCs w:val="24"/>
        </w:rPr>
        <w:t xml:space="preserve"> </w:t>
      </w:r>
    </w:p>
    <w:p w:rsidR="00B42DF8" w:rsidRDefault="00B42DF8" w:rsidP="006D2697">
      <w:pPr>
        <w:pStyle w:val="Akapitzlist"/>
        <w:numPr>
          <w:ilvl w:val="0"/>
          <w:numId w:val="48"/>
        </w:numPr>
        <w:spacing w:before="0" w:after="0"/>
        <w:ind w:left="1276"/>
        <w:jc w:val="both"/>
        <w:rPr>
          <w:rFonts w:ascii="Times New Roman" w:hAnsi="Times New Roman"/>
          <w:sz w:val="24"/>
          <w:szCs w:val="24"/>
        </w:rPr>
      </w:pPr>
      <w:r>
        <w:rPr>
          <w:rFonts w:ascii="Times New Roman" w:hAnsi="Times New Roman"/>
          <w:sz w:val="24"/>
          <w:szCs w:val="24"/>
        </w:rPr>
        <w:t>zadania powierzone, o ile ich wykonywanie – na mocy przepisów obowiązującego prawa – należy do niego</w:t>
      </w:r>
      <w:r w:rsidR="002339EC">
        <w:rPr>
          <w:rFonts w:ascii="Times New Roman" w:hAnsi="Times New Roman"/>
          <w:sz w:val="24"/>
          <w:szCs w:val="24"/>
        </w:rPr>
        <w:t>;</w:t>
      </w:r>
      <w:r>
        <w:rPr>
          <w:rFonts w:ascii="Times New Roman" w:hAnsi="Times New Roman"/>
          <w:sz w:val="24"/>
          <w:szCs w:val="24"/>
        </w:rPr>
        <w:t xml:space="preserve"> </w:t>
      </w:r>
    </w:p>
    <w:p w:rsidR="00B42DF8" w:rsidRPr="00B42DF8" w:rsidRDefault="00B42DF8" w:rsidP="006D2697">
      <w:pPr>
        <w:pStyle w:val="Akapitzlist"/>
        <w:numPr>
          <w:ilvl w:val="0"/>
          <w:numId w:val="48"/>
        </w:numPr>
        <w:spacing w:before="0" w:after="0"/>
        <w:ind w:left="1276"/>
        <w:jc w:val="both"/>
        <w:rPr>
          <w:rFonts w:ascii="Times New Roman" w:hAnsi="Times New Roman"/>
          <w:sz w:val="24"/>
          <w:szCs w:val="24"/>
        </w:rPr>
      </w:pPr>
      <w:r>
        <w:rPr>
          <w:rFonts w:ascii="Times New Roman" w:hAnsi="Times New Roman"/>
          <w:sz w:val="24"/>
          <w:szCs w:val="24"/>
        </w:rPr>
        <w:t>inne zadania określone ustawami i niniejszym</w:t>
      </w:r>
      <w:r w:rsidR="00194F46">
        <w:rPr>
          <w:rFonts w:ascii="Times New Roman" w:hAnsi="Times New Roman"/>
          <w:sz w:val="24"/>
          <w:szCs w:val="24"/>
        </w:rPr>
        <w:t xml:space="preserve"> Statutem</w:t>
      </w:r>
      <w:r>
        <w:rPr>
          <w:rFonts w:ascii="Times New Roman" w:hAnsi="Times New Roman"/>
          <w:sz w:val="24"/>
          <w:szCs w:val="24"/>
        </w:rPr>
        <w:t xml:space="preserve">. </w:t>
      </w:r>
    </w:p>
    <w:p w:rsidR="00B42DF8" w:rsidRDefault="00B42DF8" w:rsidP="001B4F08">
      <w:pPr>
        <w:spacing w:before="0"/>
        <w:jc w:val="center"/>
        <w:rPr>
          <w:rFonts w:ascii="Times New Roman" w:hAnsi="Times New Roman"/>
          <w:b/>
          <w:sz w:val="24"/>
          <w:szCs w:val="24"/>
        </w:rPr>
      </w:pPr>
    </w:p>
    <w:p w:rsidR="002339EC" w:rsidRDefault="002339EC" w:rsidP="002339EC">
      <w:pPr>
        <w:spacing w:before="0" w:after="0"/>
        <w:ind w:firstLine="708"/>
        <w:jc w:val="both"/>
        <w:rPr>
          <w:rFonts w:ascii="Times New Roman" w:hAnsi="Times New Roman"/>
          <w:sz w:val="24"/>
          <w:szCs w:val="24"/>
        </w:rPr>
      </w:pPr>
      <w:r w:rsidRPr="002339EC">
        <w:rPr>
          <w:rFonts w:ascii="Times New Roman" w:hAnsi="Times New Roman"/>
          <w:b/>
          <w:sz w:val="24"/>
          <w:szCs w:val="24"/>
        </w:rPr>
        <w:t>§ 10</w:t>
      </w:r>
      <w:r w:rsidR="00A63671">
        <w:rPr>
          <w:rFonts w:ascii="Times New Roman" w:hAnsi="Times New Roman"/>
          <w:b/>
          <w:sz w:val="24"/>
          <w:szCs w:val="24"/>
        </w:rPr>
        <w:t>7</w:t>
      </w:r>
      <w:r w:rsidRPr="002339EC">
        <w:rPr>
          <w:rFonts w:ascii="Times New Roman" w:hAnsi="Times New Roman"/>
          <w:b/>
          <w:sz w:val="24"/>
          <w:szCs w:val="24"/>
        </w:rPr>
        <w:t>.</w:t>
      </w:r>
      <w:r>
        <w:rPr>
          <w:rFonts w:ascii="Times New Roman" w:hAnsi="Times New Roman"/>
          <w:sz w:val="24"/>
          <w:szCs w:val="24"/>
        </w:rPr>
        <w:t xml:space="preserve"> 1. </w:t>
      </w:r>
      <w:r w:rsidR="00194F46" w:rsidRPr="002339EC">
        <w:rPr>
          <w:rFonts w:ascii="Times New Roman" w:hAnsi="Times New Roman"/>
          <w:sz w:val="24"/>
          <w:szCs w:val="24"/>
        </w:rPr>
        <w:t xml:space="preserve">Wójt uczestniczy w sesjach Rady. </w:t>
      </w:r>
    </w:p>
    <w:p w:rsidR="00194F46" w:rsidRPr="002339EC" w:rsidRDefault="002339EC" w:rsidP="002339EC">
      <w:pPr>
        <w:spacing w:before="0" w:after="0"/>
        <w:ind w:firstLine="360"/>
        <w:jc w:val="both"/>
        <w:rPr>
          <w:rFonts w:ascii="Times New Roman" w:hAnsi="Times New Roman"/>
          <w:sz w:val="24"/>
          <w:szCs w:val="24"/>
        </w:rPr>
      </w:pPr>
      <w:r>
        <w:rPr>
          <w:rFonts w:ascii="Times New Roman" w:hAnsi="Times New Roman"/>
          <w:sz w:val="24"/>
          <w:szCs w:val="24"/>
        </w:rPr>
        <w:t xml:space="preserve">2. </w:t>
      </w:r>
      <w:r w:rsidR="00194F46" w:rsidRPr="002339EC">
        <w:rPr>
          <w:rFonts w:ascii="Times New Roman" w:hAnsi="Times New Roman"/>
          <w:sz w:val="24"/>
          <w:szCs w:val="24"/>
        </w:rPr>
        <w:t xml:space="preserve">Komisje Rady mogą żądać przybycia Wójta na posiedzenie. </w:t>
      </w:r>
    </w:p>
    <w:p w:rsidR="00194F46" w:rsidRPr="00194F46" w:rsidRDefault="00194F46" w:rsidP="00194F46">
      <w:pPr>
        <w:spacing w:before="0" w:after="0"/>
        <w:jc w:val="both"/>
        <w:rPr>
          <w:rFonts w:ascii="Times New Roman" w:hAnsi="Times New Roman"/>
          <w:b/>
          <w:sz w:val="24"/>
          <w:szCs w:val="24"/>
        </w:rPr>
      </w:pPr>
    </w:p>
    <w:p w:rsidR="00194F46" w:rsidRDefault="006421F1" w:rsidP="006421F1">
      <w:pPr>
        <w:spacing w:before="0" w:after="0"/>
        <w:ind w:firstLine="360"/>
        <w:jc w:val="both"/>
        <w:rPr>
          <w:rFonts w:ascii="Times New Roman" w:hAnsi="Times New Roman"/>
          <w:sz w:val="24"/>
          <w:szCs w:val="24"/>
        </w:rPr>
      </w:pPr>
      <w:r>
        <w:rPr>
          <w:rFonts w:ascii="Times New Roman" w:hAnsi="Times New Roman"/>
          <w:b/>
          <w:sz w:val="24"/>
          <w:szCs w:val="24"/>
        </w:rPr>
        <w:t xml:space="preserve">    </w:t>
      </w:r>
      <w:r w:rsidRPr="006421F1">
        <w:rPr>
          <w:rFonts w:ascii="Times New Roman" w:hAnsi="Times New Roman"/>
          <w:b/>
          <w:sz w:val="24"/>
          <w:szCs w:val="24"/>
        </w:rPr>
        <w:t>§ 10</w:t>
      </w:r>
      <w:r w:rsidR="00A63671">
        <w:rPr>
          <w:rFonts w:ascii="Times New Roman" w:hAnsi="Times New Roman"/>
          <w:b/>
          <w:sz w:val="24"/>
          <w:szCs w:val="24"/>
        </w:rPr>
        <w:t>8</w:t>
      </w:r>
      <w:r w:rsidRPr="006421F1">
        <w:rPr>
          <w:rFonts w:ascii="Times New Roman" w:hAnsi="Times New Roman"/>
          <w:b/>
          <w:sz w:val="24"/>
          <w:szCs w:val="24"/>
        </w:rPr>
        <w:t>.</w:t>
      </w:r>
      <w:r>
        <w:rPr>
          <w:rFonts w:ascii="Times New Roman" w:hAnsi="Times New Roman"/>
          <w:sz w:val="24"/>
          <w:szCs w:val="24"/>
        </w:rPr>
        <w:t xml:space="preserve"> </w:t>
      </w:r>
      <w:r w:rsidR="00194F46">
        <w:rPr>
          <w:rFonts w:ascii="Times New Roman" w:hAnsi="Times New Roman"/>
          <w:sz w:val="24"/>
          <w:szCs w:val="24"/>
        </w:rPr>
        <w:t xml:space="preserve">Zastępca Wójta przejmuje wykonywanie zadań i kompetencji określonych </w:t>
      </w:r>
      <w:r>
        <w:rPr>
          <w:rFonts w:ascii="Times New Roman" w:hAnsi="Times New Roman"/>
          <w:sz w:val="24"/>
          <w:szCs w:val="24"/>
        </w:rPr>
        <w:br/>
      </w:r>
      <w:r w:rsidR="00194F46">
        <w:rPr>
          <w:rFonts w:ascii="Times New Roman" w:hAnsi="Times New Roman"/>
          <w:sz w:val="24"/>
          <w:szCs w:val="24"/>
        </w:rPr>
        <w:t xml:space="preserve">w </w:t>
      </w:r>
      <w:r w:rsidR="00194F46">
        <w:rPr>
          <w:rFonts w:ascii="Times New Roman" w:hAnsi="Times New Roman" w:cs="Times New Roman"/>
          <w:sz w:val="24"/>
          <w:szCs w:val="24"/>
        </w:rPr>
        <w:t>§</w:t>
      </w:r>
      <w:r w:rsidR="00194F46">
        <w:rPr>
          <w:rFonts w:ascii="Times New Roman" w:hAnsi="Times New Roman"/>
          <w:sz w:val="24"/>
          <w:szCs w:val="24"/>
        </w:rPr>
        <w:t xml:space="preserve"> 1</w:t>
      </w:r>
      <w:r w:rsidR="00E57356">
        <w:rPr>
          <w:rFonts w:ascii="Times New Roman" w:hAnsi="Times New Roman"/>
          <w:sz w:val="24"/>
          <w:szCs w:val="24"/>
        </w:rPr>
        <w:t>0</w:t>
      </w:r>
      <w:r w:rsidR="00A63671">
        <w:rPr>
          <w:rFonts w:ascii="Times New Roman" w:hAnsi="Times New Roman"/>
          <w:sz w:val="24"/>
          <w:szCs w:val="24"/>
        </w:rPr>
        <w:t>6</w:t>
      </w:r>
      <w:r w:rsidR="00194F46">
        <w:rPr>
          <w:rFonts w:ascii="Times New Roman" w:hAnsi="Times New Roman"/>
          <w:sz w:val="24"/>
          <w:szCs w:val="24"/>
        </w:rPr>
        <w:t xml:space="preserve"> i </w:t>
      </w:r>
      <w:r w:rsidR="00194F46">
        <w:rPr>
          <w:rFonts w:ascii="Times New Roman" w:hAnsi="Times New Roman" w:cs="Times New Roman"/>
          <w:sz w:val="24"/>
          <w:szCs w:val="24"/>
        </w:rPr>
        <w:t>§</w:t>
      </w:r>
      <w:r w:rsidR="00194F46">
        <w:rPr>
          <w:rFonts w:ascii="Times New Roman" w:hAnsi="Times New Roman"/>
          <w:sz w:val="24"/>
          <w:szCs w:val="24"/>
        </w:rPr>
        <w:t xml:space="preserve"> 1</w:t>
      </w:r>
      <w:r>
        <w:rPr>
          <w:rFonts w:ascii="Times New Roman" w:hAnsi="Times New Roman"/>
          <w:sz w:val="24"/>
          <w:szCs w:val="24"/>
        </w:rPr>
        <w:t>0</w:t>
      </w:r>
      <w:r w:rsidR="00A63671">
        <w:rPr>
          <w:rFonts w:ascii="Times New Roman" w:hAnsi="Times New Roman"/>
          <w:sz w:val="24"/>
          <w:szCs w:val="24"/>
        </w:rPr>
        <w:t>7</w:t>
      </w:r>
      <w:r w:rsidR="00194F46">
        <w:rPr>
          <w:rFonts w:ascii="Times New Roman" w:hAnsi="Times New Roman"/>
          <w:sz w:val="24"/>
          <w:szCs w:val="24"/>
        </w:rPr>
        <w:t xml:space="preserve"> w przypadku uzyskania upoważnienia od Wójta i w przypadkach określonych </w:t>
      </w:r>
      <w:r w:rsidR="009F34F9">
        <w:rPr>
          <w:rFonts w:ascii="Times New Roman" w:hAnsi="Times New Roman"/>
          <w:sz w:val="24"/>
          <w:szCs w:val="24"/>
        </w:rPr>
        <w:br/>
      </w:r>
      <w:r w:rsidR="00194F46">
        <w:rPr>
          <w:rFonts w:ascii="Times New Roman" w:hAnsi="Times New Roman"/>
          <w:sz w:val="24"/>
          <w:szCs w:val="24"/>
        </w:rPr>
        <w:t xml:space="preserve">w ustawie. </w:t>
      </w:r>
    </w:p>
    <w:p w:rsidR="00271377" w:rsidRDefault="00271377" w:rsidP="00194F46">
      <w:pPr>
        <w:spacing w:before="0" w:after="0"/>
        <w:jc w:val="both"/>
        <w:rPr>
          <w:rFonts w:ascii="Times New Roman" w:hAnsi="Times New Roman"/>
          <w:sz w:val="24"/>
          <w:szCs w:val="24"/>
        </w:rPr>
      </w:pPr>
    </w:p>
    <w:p w:rsidR="00012AC3" w:rsidRDefault="00012AC3" w:rsidP="006421F1">
      <w:pPr>
        <w:spacing w:before="0" w:after="0"/>
        <w:jc w:val="center"/>
        <w:rPr>
          <w:rFonts w:ascii="Times New Roman" w:hAnsi="Times New Roman"/>
          <w:b/>
          <w:sz w:val="24"/>
          <w:szCs w:val="24"/>
        </w:rPr>
      </w:pPr>
    </w:p>
    <w:p w:rsidR="00012AC3" w:rsidRDefault="00012AC3" w:rsidP="006421F1">
      <w:pPr>
        <w:spacing w:before="0" w:after="0"/>
        <w:jc w:val="center"/>
        <w:rPr>
          <w:rFonts w:ascii="Times New Roman" w:hAnsi="Times New Roman"/>
          <w:b/>
          <w:sz w:val="24"/>
          <w:szCs w:val="24"/>
        </w:rPr>
      </w:pPr>
    </w:p>
    <w:p w:rsidR="00012AC3" w:rsidRDefault="00012AC3" w:rsidP="006421F1">
      <w:pPr>
        <w:spacing w:before="0" w:after="0"/>
        <w:jc w:val="center"/>
        <w:rPr>
          <w:rFonts w:ascii="Times New Roman" w:hAnsi="Times New Roman"/>
          <w:b/>
          <w:sz w:val="24"/>
          <w:szCs w:val="24"/>
        </w:rPr>
      </w:pPr>
    </w:p>
    <w:p w:rsidR="00012AC3" w:rsidRDefault="00012AC3" w:rsidP="006421F1">
      <w:pPr>
        <w:spacing w:before="0" w:after="0"/>
        <w:jc w:val="center"/>
        <w:rPr>
          <w:rFonts w:ascii="Times New Roman" w:hAnsi="Times New Roman"/>
          <w:b/>
          <w:sz w:val="24"/>
          <w:szCs w:val="24"/>
        </w:rPr>
      </w:pPr>
    </w:p>
    <w:p w:rsidR="00012AC3" w:rsidRDefault="00012AC3" w:rsidP="006421F1">
      <w:pPr>
        <w:spacing w:before="0" w:after="0"/>
        <w:jc w:val="center"/>
        <w:rPr>
          <w:rFonts w:ascii="Times New Roman" w:hAnsi="Times New Roman"/>
          <w:b/>
          <w:sz w:val="24"/>
          <w:szCs w:val="24"/>
        </w:rPr>
      </w:pPr>
    </w:p>
    <w:p w:rsidR="006421F1" w:rsidRDefault="006579EF" w:rsidP="006421F1">
      <w:pPr>
        <w:spacing w:before="0" w:after="0"/>
        <w:jc w:val="center"/>
        <w:rPr>
          <w:rFonts w:ascii="Times New Roman" w:hAnsi="Times New Roman"/>
          <w:b/>
          <w:sz w:val="24"/>
          <w:szCs w:val="24"/>
        </w:rPr>
      </w:pPr>
      <w:r w:rsidRPr="006579EF">
        <w:rPr>
          <w:rFonts w:ascii="Times New Roman" w:hAnsi="Times New Roman"/>
          <w:b/>
          <w:sz w:val="24"/>
          <w:szCs w:val="24"/>
        </w:rPr>
        <w:lastRenderedPageBreak/>
        <w:t>Rozdział 15.</w:t>
      </w:r>
    </w:p>
    <w:p w:rsidR="00B514AA" w:rsidRDefault="006579EF" w:rsidP="006421F1">
      <w:pPr>
        <w:spacing w:before="0" w:after="0"/>
        <w:jc w:val="center"/>
        <w:rPr>
          <w:rFonts w:ascii="Times New Roman" w:hAnsi="Times New Roman"/>
          <w:b/>
          <w:sz w:val="24"/>
          <w:szCs w:val="24"/>
        </w:rPr>
      </w:pPr>
      <w:r w:rsidRPr="006579EF">
        <w:rPr>
          <w:rFonts w:ascii="Times New Roman" w:hAnsi="Times New Roman"/>
          <w:b/>
          <w:sz w:val="24"/>
          <w:szCs w:val="24"/>
        </w:rPr>
        <w:t xml:space="preserve"> Zasady dostępu i korzystania przez obywateli z dokumentów </w:t>
      </w:r>
      <w:r>
        <w:rPr>
          <w:rFonts w:ascii="Times New Roman" w:hAnsi="Times New Roman"/>
          <w:b/>
          <w:sz w:val="24"/>
          <w:szCs w:val="24"/>
        </w:rPr>
        <w:br/>
      </w:r>
      <w:r w:rsidR="006421F1">
        <w:rPr>
          <w:rFonts w:ascii="Times New Roman" w:hAnsi="Times New Roman"/>
          <w:b/>
          <w:sz w:val="24"/>
          <w:szCs w:val="24"/>
        </w:rPr>
        <w:t xml:space="preserve">Rady, komisji i Wójta </w:t>
      </w:r>
    </w:p>
    <w:p w:rsidR="006579EF" w:rsidRDefault="006579EF" w:rsidP="006421F1">
      <w:pPr>
        <w:spacing w:before="0" w:after="0"/>
        <w:rPr>
          <w:rFonts w:ascii="Times New Roman" w:hAnsi="Times New Roman"/>
          <w:b/>
          <w:sz w:val="24"/>
          <w:szCs w:val="24"/>
        </w:rPr>
      </w:pPr>
    </w:p>
    <w:p w:rsidR="006579EF" w:rsidRDefault="006421F1" w:rsidP="006421F1">
      <w:pPr>
        <w:spacing w:before="0" w:after="0"/>
        <w:ind w:firstLine="708"/>
        <w:jc w:val="both"/>
        <w:rPr>
          <w:rFonts w:ascii="Times New Roman" w:hAnsi="Times New Roman"/>
          <w:sz w:val="24"/>
          <w:szCs w:val="24"/>
        </w:rPr>
      </w:pPr>
      <w:r w:rsidRPr="006421F1">
        <w:rPr>
          <w:rFonts w:ascii="Times New Roman" w:hAnsi="Times New Roman"/>
          <w:b/>
          <w:sz w:val="24"/>
          <w:szCs w:val="24"/>
        </w:rPr>
        <w:t>§ 1</w:t>
      </w:r>
      <w:r w:rsidR="00271377">
        <w:rPr>
          <w:rFonts w:ascii="Times New Roman" w:hAnsi="Times New Roman"/>
          <w:b/>
          <w:sz w:val="24"/>
          <w:szCs w:val="24"/>
        </w:rPr>
        <w:t>09</w:t>
      </w:r>
      <w:r w:rsidRPr="006421F1">
        <w:rPr>
          <w:rFonts w:ascii="Times New Roman" w:hAnsi="Times New Roman"/>
          <w:b/>
          <w:sz w:val="24"/>
          <w:szCs w:val="24"/>
        </w:rPr>
        <w:t>.</w:t>
      </w:r>
      <w:r>
        <w:rPr>
          <w:rFonts w:ascii="Times New Roman" w:hAnsi="Times New Roman"/>
          <w:sz w:val="24"/>
          <w:szCs w:val="24"/>
        </w:rPr>
        <w:t xml:space="preserve"> </w:t>
      </w:r>
      <w:r w:rsidR="006579EF">
        <w:rPr>
          <w:rFonts w:ascii="Times New Roman" w:hAnsi="Times New Roman"/>
          <w:sz w:val="24"/>
          <w:szCs w:val="24"/>
        </w:rPr>
        <w:t xml:space="preserve">Obywatelom udostępnia się dokumenty określone w ustawach. </w:t>
      </w:r>
    </w:p>
    <w:p w:rsidR="006579EF" w:rsidRDefault="006579EF" w:rsidP="006579EF">
      <w:pPr>
        <w:spacing w:before="0" w:after="0"/>
        <w:jc w:val="both"/>
        <w:rPr>
          <w:rFonts w:ascii="Times New Roman" w:hAnsi="Times New Roman"/>
          <w:sz w:val="24"/>
          <w:szCs w:val="24"/>
        </w:rPr>
      </w:pPr>
    </w:p>
    <w:p w:rsidR="006421F1" w:rsidRDefault="006421F1" w:rsidP="006421F1">
      <w:pPr>
        <w:spacing w:before="0" w:after="0"/>
        <w:ind w:firstLine="708"/>
        <w:jc w:val="both"/>
        <w:rPr>
          <w:rFonts w:ascii="Times New Roman" w:hAnsi="Times New Roman"/>
          <w:sz w:val="24"/>
          <w:szCs w:val="24"/>
        </w:rPr>
      </w:pPr>
      <w:r w:rsidRPr="006421F1">
        <w:rPr>
          <w:rFonts w:ascii="Times New Roman" w:hAnsi="Times New Roman"/>
          <w:b/>
          <w:sz w:val="24"/>
          <w:szCs w:val="24"/>
        </w:rPr>
        <w:t>§ 1</w:t>
      </w:r>
      <w:r w:rsidR="00271377">
        <w:rPr>
          <w:rFonts w:ascii="Times New Roman" w:hAnsi="Times New Roman"/>
          <w:b/>
          <w:sz w:val="24"/>
          <w:szCs w:val="24"/>
        </w:rPr>
        <w:t>10</w:t>
      </w:r>
      <w:r w:rsidRPr="006421F1">
        <w:rPr>
          <w:rFonts w:ascii="Times New Roman" w:hAnsi="Times New Roman"/>
          <w:b/>
          <w:sz w:val="24"/>
          <w:szCs w:val="24"/>
        </w:rPr>
        <w:t>.</w:t>
      </w:r>
      <w:r>
        <w:rPr>
          <w:rFonts w:ascii="Times New Roman" w:hAnsi="Times New Roman"/>
          <w:sz w:val="24"/>
          <w:szCs w:val="24"/>
        </w:rPr>
        <w:t xml:space="preserve"> 1. </w:t>
      </w:r>
      <w:r w:rsidR="006579EF" w:rsidRPr="006421F1">
        <w:rPr>
          <w:rFonts w:ascii="Times New Roman" w:hAnsi="Times New Roman"/>
          <w:sz w:val="24"/>
          <w:szCs w:val="24"/>
        </w:rPr>
        <w:t xml:space="preserve">Dokumenty z zakresu działania Rady i komisji Rady udostępnia się w Biurze Rady, w dniach pracy Urzędu Gminy, w godzinach przyjmowania interesantów. </w:t>
      </w:r>
    </w:p>
    <w:p w:rsidR="006421F1" w:rsidRDefault="006421F1" w:rsidP="006421F1">
      <w:pPr>
        <w:spacing w:before="0" w:after="0"/>
        <w:ind w:firstLine="708"/>
        <w:jc w:val="both"/>
        <w:rPr>
          <w:rFonts w:ascii="Times New Roman" w:hAnsi="Times New Roman"/>
          <w:sz w:val="24"/>
          <w:szCs w:val="24"/>
        </w:rPr>
      </w:pPr>
      <w:r>
        <w:rPr>
          <w:rFonts w:ascii="Times New Roman" w:hAnsi="Times New Roman"/>
          <w:sz w:val="24"/>
          <w:szCs w:val="24"/>
        </w:rPr>
        <w:t xml:space="preserve">2. </w:t>
      </w:r>
      <w:r w:rsidR="006579EF" w:rsidRPr="006421F1">
        <w:rPr>
          <w:rFonts w:ascii="Times New Roman" w:hAnsi="Times New Roman"/>
          <w:sz w:val="24"/>
          <w:szCs w:val="24"/>
        </w:rPr>
        <w:t xml:space="preserve">Dokumenty z zakresu działania Wójta oraz urzędu Gminy udostępniane są </w:t>
      </w:r>
      <w:r w:rsidR="009F34F9" w:rsidRPr="006421F1">
        <w:rPr>
          <w:rFonts w:ascii="Times New Roman" w:hAnsi="Times New Roman"/>
          <w:sz w:val="24"/>
          <w:szCs w:val="24"/>
        </w:rPr>
        <w:br/>
      </w:r>
      <w:r w:rsidR="006579EF" w:rsidRPr="006421F1">
        <w:rPr>
          <w:rFonts w:ascii="Times New Roman" w:hAnsi="Times New Roman"/>
          <w:sz w:val="24"/>
          <w:szCs w:val="24"/>
        </w:rPr>
        <w:t xml:space="preserve">w </w:t>
      </w:r>
      <w:r w:rsidR="009F34F9" w:rsidRPr="006421F1">
        <w:rPr>
          <w:rFonts w:ascii="Times New Roman" w:hAnsi="Times New Roman"/>
          <w:sz w:val="24"/>
          <w:szCs w:val="24"/>
        </w:rPr>
        <w:t>sekretariacie Wójta</w:t>
      </w:r>
      <w:r w:rsidR="006579EF" w:rsidRPr="006421F1">
        <w:rPr>
          <w:rFonts w:ascii="Times New Roman" w:hAnsi="Times New Roman"/>
          <w:sz w:val="24"/>
          <w:szCs w:val="24"/>
        </w:rPr>
        <w:t xml:space="preserve">, w dniach i godzinach przyjmowania interesantów. </w:t>
      </w:r>
    </w:p>
    <w:p w:rsidR="006579EF" w:rsidRPr="006421F1" w:rsidRDefault="006421F1" w:rsidP="006421F1">
      <w:pPr>
        <w:spacing w:before="0" w:after="0"/>
        <w:ind w:firstLine="708"/>
        <w:jc w:val="both"/>
        <w:rPr>
          <w:rFonts w:ascii="Times New Roman" w:hAnsi="Times New Roman"/>
          <w:sz w:val="24"/>
          <w:szCs w:val="24"/>
        </w:rPr>
      </w:pPr>
      <w:r>
        <w:rPr>
          <w:rFonts w:ascii="Times New Roman" w:hAnsi="Times New Roman"/>
          <w:sz w:val="24"/>
          <w:szCs w:val="24"/>
        </w:rPr>
        <w:t xml:space="preserve">3. </w:t>
      </w:r>
      <w:r w:rsidR="006579EF" w:rsidRPr="006421F1">
        <w:rPr>
          <w:rFonts w:ascii="Times New Roman" w:hAnsi="Times New Roman"/>
          <w:sz w:val="24"/>
          <w:szCs w:val="24"/>
        </w:rPr>
        <w:t xml:space="preserve">Dokumenty, o których mowa w ust. 1 i 2 są również dostępne w wewnętrznej sieci informatycznej Urzędu Gminy oraz w powszechnie dostępnych zbiorach danych. </w:t>
      </w:r>
    </w:p>
    <w:p w:rsidR="006579EF" w:rsidRDefault="006579EF" w:rsidP="006421F1">
      <w:pPr>
        <w:spacing w:before="0" w:after="0"/>
        <w:rPr>
          <w:rFonts w:ascii="Times New Roman" w:hAnsi="Times New Roman"/>
          <w:b/>
          <w:sz w:val="24"/>
          <w:szCs w:val="24"/>
        </w:rPr>
      </w:pPr>
    </w:p>
    <w:p w:rsidR="006579EF" w:rsidRDefault="006579EF" w:rsidP="006579EF">
      <w:pPr>
        <w:spacing w:before="0" w:after="0"/>
        <w:jc w:val="both"/>
        <w:rPr>
          <w:rFonts w:ascii="Times New Roman" w:hAnsi="Times New Roman"/>
          <w:sz w:val="24"/>
          <w:szCs w:val="24"/>
        </w:rPr>
      </w:pPr>
      <w:r>
        <w:rPr>
          <w:rFonts w:ascii="Times New Roman" w:hAnsi="Times New Roman"/>
          <w:sz w:val="24"/>
          <w:szCs w:val="24"/>
        </w:rPr>
        <w:tab/>
      </w:r>
      <w:r w:rsidR="006421F1" w:rsidRPr="006421F1">
        <w:rPr>
          <w:rFonts w:ascii="Times New Roman" w:hAnsi="Times New Roman"/>
          <w:b/>
          <w:sz w:val="24"/>
          <w:szCs w:val="24"/>
        </w:rPr>
        <w:t>§ 11</w:t>
      </w:r>
      <w:r w:rsidR="00271377">
        <w:rPr>
          <w:rFonts w:ascii="Times New Roman" w:hAnsi="Times New Roman"/>
          <w:b/>
          <w:sz w:val="24"/>
          <w:szCs w:val="24"/>
        </w:rPr>
        <w:t>1</w:t>
      </w:r>
      <w:r w:rsidR="006421F1" w:rsidRPr="006421F1">
        <w:rPr>
          <w:rFonts w:ascii="Times New Roman" w:hAnsi="Times New Roman"/>
          <w:b/>
          <w:sz w:val="24"/>
          <w:szCs w:val="24"/>
        </w:rPr>
        <w:t>.</w:t>
      </w:r>
      <w:r w:rsidR="006421F1">
        <w:rPr>
          <w:rFonts w:ascii="Times New Roman" w:hAnsi="Times New Roman"/>
          <w:sz w:val="24"/>
          <w:szCs w:val="24"/>
        </w:rPr>
        <w:t xml:space="preserve"> </w:t>
      </w:r>
      <w:r>
        <w:rPr>
          <w:rFonts w:ascii="Times New Roman" w:hAnsi="Times New Roman"/>
          <w:sz w:val="24"/>
          <w:szCs w:val="24"/>
        </w:rPr>
        <w:t xml:space="preserve">Realizacja uprawnień określonych w </w:t>
      </w:r>
      <w:r>
        <w:rPr>
          <w:rFonts w:ascii="Times New Roman" w:hAnsi="Times New Roman" w:cs="Times New Roman"/>
          <w:sz w:val="24"/>
          <w:szCs w:val="24"/>
        </w:rPr>
        <w:t>§</w:t>
      </w:r>
      <w:r>
        <w:rPr>
          <w:rFonts w:ascii="Times New Roman" w:hAnsi="Times New Roman"/>
          <w:sz w:val="24"/>
          <w:szCs w:val="24"/>
        </w:rPr>
        <w:t xml:space="preserve"> 1</w:t>
      </w:r>
      <w:r w:rsidR="00271377">
        <w:rPr>
          <w:rFonts w:ascii="Times New Roman" w:hAnsi="Times New Roman"/>
          <w:sz w:val="24"/>
          <w:szCs w:val="24"/>
        </w:rPr>
        <w:t>09</w:t>
      </w:r>
      <w:r>
        <w:rPr>
          <w:rFonts w:ascii="Times New Roman" w:hAnsi="Times New Roman"/>
          <w:sz w:val="24"/>
          <w:szCs w:val="24"/>
        </w:rPr>
        <w:t xml:space="preserve"> i </w:t>
      </w:r>
      <w:r>
        <w:rPr>
          <w:rFonts w:ascii="Times New Roman" w:hAnsi="Times New Roman" w:cs="Times New Roman"/>
          <w:sz w:val="24"/>
          <w:szCs w:val="24"/>
        </w:rPr>
        <w:t>§</w:t>
      </w:r>
      <w:r>
        <w:rPr>
          <w:rFonts w:ascii="Times New Roman" w:hAnsi="Times New Roman"/>
          <w:sz w:val="24"/>
          <w:szCs w:val="24"/>
        </w:rPr>
        <w:t xml:space="preserve"> 1</w:t>
      </w:r>
      <w:r w:rsidR="009F34F9">
        <w:rPr>
          <w:rFonts w:ascii="Times New Roman" w:hAnsi="Times New Roman"/>
          <w:sz w:val="24"/>
          <w:szCs w:val="24"/>
        </w:rPr>
        <w:t>1</w:t>
      </w:r>
      <w:r w:rsidR="00271377">
        <w:rPr>
          <w:rFonts w:ascii="Times New Roman" w:hAnsi="Times New Roman"/>
          <w:sz w:val="24"/>
          <w:szCs w:val="24"/>
        </w:rPr>
        <w:t>0</w:t>
      </w:r>
      <w:r>
        <w:rPr>
          <w:rFonts w:ascii="Times New Roman" w:hAnsi="Times New Roman"/>
          <w:sz w:val="24"/>
          <w:szCs w:val="24"/>
        </w:rPr>
        <w:t xml:space="preserve"> może się odbywać wyłącznie w Urzędzie Gminy i w asyście pracownika Urzędu Gminy. </w:t>
      </w:r>
    </w:p>
    <w:p w:rsidR="008424F1" w:rsidRDefault="008424F1" w:rsidP="006579EF">
      <w:pPr>
        <w:spacing w:before="0" w:after="0"/>
        <w:jc w:val="center"/>
        <w:rPr>
          <w:rFonts w:ascii="Times New Roman" w:hAnsi="Times New Roman" w:cs="Times New Roman"/>
          <w:b/>
          <w:sz w:val="24"/>
          <w:szCs w:val="24"/>
        </w:rPr>
      </w:pPr>
    </w:p>
    <w:p w:rsidR="00610730" w:rsidRDefault="006421F1" w:rsidP="00FC3EB9">
      <w:pPr>
        <w:spacing w:before="0" w:after="0"/>
        <w:jc w:val="both"/>
        <w:rPr>
          <w:rFonts w:ascii="Times New Roman" w:hAnsi="Times New Roman"/>
          <w:b/>
          <w:sz w:val="24"/>
          <w:szCs w:val="24"/>
        </w:rPr>
      </w:pPr>
      <w:r>
        <w:rPr>
          <w:rFonts w:ascii="Times New Roman" w:hAnsi="Times New Roman" w:cs="Times New Roman"/>
          <w:b/>
          <w:sz w:val="24"/>
          <w:szCs w:val="24"/>
        </w:rPr>
        <w:tab/>
      </w:r>
      <w:r w:rsidRPr="006421F1">
        <w:rPr>
          <w:rFonts w:ascii="Times New Roman" w:hAnsi="Times New Roman" w:cs="Times New Roman"/>
          <w:b/>
          <w:sz w:val="24"/>
          <w:szCs w:val="24"/>
        </w:rPr>
        <w:t>§ 11</w:t>
      </w:r>
      <w:r w:rsidR="00271377">
        <w:rPr>
          <w:rFonts w:ascii="Times New Roman" w:hAnsi="Times New Roman" w:cs="Times New Roman"/>
          <w:b/>
          <w:sz w:val="24"/>
          <w:szCs w:val="24"/>
        </w:rPr>
        <w:t>2</w:t>
      </w:r>
      <w:r w:rsidRPr="006421F1">
        <w:rPr>
          <w:rFonts w:ascii="Times New Roman" w:hAnsi="Times New Roman" w:cs="Times New Roman"/>
          <w:b/>
          <w:sz w:val="24"/>
          <w:szCs w:val="24"/>
        </w:rPr>
        <w:t>.</w:t>
      </w:r>
      <w:r w:rsidR="006579EF">
        <w:rPr>
          <w:rFonts w:ascii="Times New Roman" w:hAnsi="Times New Roman"/>
          <w:sz w:val="24"/>
          <w:szCs w:val="24"/>
        </w:rPr>
        <w:tab/>
      </w:r>
      <w:r w:rsidR="00FC3EB9">
        <w:rPr>
          <w:rFonts w:ascii="Times New Roman" w:hAnsi="Times New Roman" w:cs="Times New Roman"/>
          <w:sz w:val="24"/>
          <w:szCs w:val="24"/>
        </w:rPr>
        <w:t>/Uchylony/.</w:t>
      </w:r>
    </w:p>
    <w:p w:rsidR="00610730" w:rsidRDefault="00610730" w:rsidP="00012AC3">
      <w:pPr>
        <w:spacing w:before="0" w:after="0"/>
        <w:rPr>
          <w:rFonts w:ascii="Times New Roman" w:hAnsi="Times New Roman"/>
          <w:b/>
          <w:sz w:val="24"/>
          <w:szCs w:val="24"/>
        </w:rPr>
      </w:pPr>
    </w:p>
    <w:p w:rsidR="006421F1" w:rsidRDefault="00816E34" w:rsidP="00816E34">
      <w:pPr>
        <w:spacing w:before="0" w:after="0"/>
        <w:jc w:val="center"/>
        <w:rPr>
          <w:rFonts w:ascii="Times New Roman" w:hAnsi="Times New Roman"/>
          <w:b/>
          <w:sz w:val="24"/>
          <w:szCs w:val="24"/>
        </w:rPr>
      </w:pPr>
      <w:r w:rsidRPr="00816E34">
        <w:rPr>
          <w:rFonts w:ascii="Times New Roman" w:hAnsi="Times New Roman"/>
          <w:b/>
          <w:sz w:val="24"/>
          <w:szCs w:val="24"/>
        </w:rPr>
        <w:t>Rozdział 16.</w:t>
      </w:r>
    </w:p>
    <w:p w:rsidR="00816E34" w:rsidRPr="00816E34" w:rsidRDefault="00816E34" w:rsidP="00816E34">
      <w:pPr>
        <w:spacing w:before="0" w:after="0"/>
        <w:jc w:val="center"/>
        <w:rPr>
          <w:rFonts w:ascii="Times New Roman" w:hAnsi="Times New Roman"/>
          <w:b/>
          <w:sz w:val="24"/>
          <w:szCs w:val="24"/>
        </w:rPr>
      </w:pPr>
      <w:r w:rsidRPr="00816E34">
        <w:rPr>
          <w:rFonts w:ascii="Times New Roman" w:hAnsi="Times New Roman"/>
          <w:b/>
          <w:sz w:val="24"/>
          <w:szCs w:val="24"/>
        </w:rPr>
        <w:t xml:space="preserve"> Postanowienia końcowe </w:t>
      </w:r>
    </w:p>
    <w:p w:rsidR="001B4F08" w:rsidRDefault="001B4F08" w:rsidP="00B514AA">
      <w:pPr>
        <w:spacing w:before="0" w:after="0"/>
        <w:jc w:val="center"/>
        <w:rPr>
          <w:rFonts w:ascii="Times New Roman" w:hAnsi="Times New Roman"/>
          <w:b/>
          <w:sz w:val="24"/>
          <w:szCs w:val="24"/>
        </w:rPr>
      </w:pPr>
    </w:p>
    <w:p w:rsidR="00816E34" w:rsidRDefault="006421F1" w:rsidP="008424F1">
      <w:pPr>
        <w:spacing w:before="0" w:after="0"/>
        <w:jc w:val="both"/>
        <w:rPr>
          <w:rFonts w:ascii="Times New Roman" w:hAnsi="Times New Roman"/>
          <w:sz w:val="24"/>
          <w:szCs w:val="24"/>
        </w:rPr>
      </w:pPr>
      <w:r>
        <w:rPr>
          <w:rFonts w:ascii="Times New Roman" w:hAnsi="Times New Roman" w:cs="Times New Roman"/>
          <w:b/>
          <w:sz w:val="24"/>
          <w:szCs w:val="24"/>
        </w:rPr>
        <w:tab/>
      </w:r>
      <w:r w:rsidRPr="006421F1">
        <w:rPr>
          <w:rFonts w:ascii="Times New Roman" w:hAnsi="Times New Roman" w:cs="Times New Roman"/>
          <w:b/>
          <w:sz w:val="24"/>
          <w:szCs w:val="24"/>
        </w:rPr>
        <w:t>§ 11</w:t>
      </w:r>
      <w:r w:rsidR="00271377">
        <w:rPr>
          <w:rFonts w:ascii="Times New Roman" w:hAnsi="Times New Roman" w:cs="Times New Roman"/>
          <w:b/>
          <w:sz w:val="24"/>
          <w:szCs w:val="24"/>
        </w:rPr>
        <w:t>3</w:t>
      </w:r>
      <w:r w:rsidRPr="006421F1">
        <w:rPr>
          <w:rFonts w:ascii="Times New Roman" w:hAnsi="Times New Roman" w:cs="Times New Roman"/>
          <w:b/>
          <w:sz w:val="24"/>
          <w:szCs w:val="24"/>
        </w:rPr>
        <w:t>.</w:t>
      </w:r>
      <w:r w:rsidR="00816E34">
        <w:rPr>
          <w:rFonts w:ascii="Times New Roman" w:hAnsi="Times New Roman"/>
          <w:sz w:val="24"/>
          <w:szCs w:val="24"/>
        </w:rPr>
        <w:tab/>
        <w:t>Rada dokonuje zmian w Statucie odrębnymi uchwałami.</w:t>
      </w:r>
    </w:p>
    <w:p w:rsidR="00816E34" w:rsidRPr="00816E34" w:rsidRDefault="00816E34" w:rsidP="008424F1">
      <w:pPr>
        <w:spacing w:before="0" w:after="0"/>
        <w:jc w:val="both"/>
        <w:rPr>
          <w:rFonts w:ascii="Times New Roman" w:hAnsi="Times New Roman"/>
          <w:sz w:val="24"/>
          <w:szCs w:val="24"/>
        </w:rPr>
      </w:pPr>
    </w:p>
    <w:p w:rsidR="00816E34" w:rsidRDefault="006421F1" w:rsidP="008424F1">
      <w:pPr>
        <w:spacing w:before="0" w:after="0"/>
        <w:jc w:val="both"/>
        <w:rPr>
          <w:rFonts w:ascii="Times New Roman" w:hAnsi="Times New Roman"/>
          <w:sz w:val="24"/>
          <w:szCs w:val="24"/>
        </w:rPr>
      </w:pPr>
      <w:r>
        <w:rPr>
          <w:rFonts w:ascii="Times New Roman" w:hAnsi="Times New Roman" w:cs="Times New Roman"/>
          <w:b/>
          <w:sz w:val="24"/>
          <w:szCs w:val="24"/>
        </w:rPr>
        <w:tab/>
      </w:r>
      <w:r w:rsidRPr="006421F1">
        <w:rPr>
          <w:rFonts w:ascii="Times New Roman" w:hAnsi="Times New Roman" w:cs="Times New Roman"/>
          <w:b/>
          <w:sz w:val="24"/>
          <w:szCs w:val="24"/>
        </w:rPr>
        <w:t>§ 11</w:t>
      </w:r>
      <w:r w:rsidR="00271377">
        <w:rPr>
          <w:rFonts w:ascii="Times New Roman" w:hAnsi="Times New Roman" w:cs="Times New Roman"/>
          <w:b/>
          <w:sz w:val="24"/>
          <w:szCs w:val="24"/>
        </w:rPr>
        <w:t>4</w:t>
      </w:r>
      <w:r w:rsidRPr="006421F1">
        <w:rPr>
          <w:rFonts w:ascii="Times New Roman" w:hAnsi="Times New Roman" w:cs="Times New Roman"/>
          <w:b/>
          <w:sz w:val="24"/>
          <w:szCs w:val="24"/>
        </w:rPr>
        <w:t>.</w:t>
      </w:r>
      <w:r w:rsidR="00816E34">
        <w:rPr>
          <w:rFonts w:ascii="Times New Roman" w:hAnsi="Times New Roman"/>
          <w:sz w:val="24"/>
          <w:szCs w:val="24"/>
        </w:rPr>
        <w:tab/>
        <w:t xml:space="preserve">Traci moc uchwała nr </w:t>
      </w:r>
      <w:r w:rsidR="009F34F9">
        <w:rPr>
          <w:rFonts w:ascii="Times New Roman" w:hAnsi="Times New Roman"/>
          <w:sz w:val="24"/>
          <w:szCs w:val="24"/>
        </w:rPr>
        <w:t>VI/66/2003</w:t>
      </w:r>
      <w:r w:rsidR="00816E34">
        <w:rPr>
          <w:rFonts w:ascii="Times New Roman" w:hAnsi="Times New Roman"/>
          <w:sz w:val="24"/>
          <w:szCs w:val="24"/>
        </w:rPr>
        <w:t xml:space="preserve"> Rady Gminy z dnia </w:t>
      </w:r>
      <w:r w:rsidR="009F34F9">
        <w:rPr>
          <w:rFonts w:ascii="Times New Roman" w:hAnsi="Times New Roman"/>
          <w:sz w:val="24"/>
          <w:szCs w:val="24"/>
        </w:rPr>
        <w:t xml:space="preserve">18 marca 2003 r. </w:t>
      </w:r>
      <w:r w:rsidR="00271377">
        <w:rPr>
          <w:rFonts w:ascii="Times New Roman" w:hAnsi="Times New Roman"/>
          <w:sz w:val="24"/>
          <w:szCs w:val="24"/>
        </w:rPr>
        <w:t xml:space="preserve">                 </w:t>
      </w:r>
      <w:r w:rsidR="00816E34">
        <w:rPr>
          <w:rFonts w:ascii="Times New Roman" w:hAnsi="Times New Roman"/>
          <w:sz w:val="24"/>
          <w:szCs w:val="24"/>
        </w:rPr>
        <w:t>w sprawie Statut</w:t>
      </w:r>
      <w:r w:rsidR="009F34F9">
        <w:rPr>
          <w:rFonts w:ascii="Times New Roman" w:hAnsi="Times New Roman"/>
          <w:sz w:val="24"/>
          <w:szCs w:val="24"/>
        </w:rPr>
        <w:t>u</w:t>
      </w:r>
      <w:r w:rsidR="00816E34">
        <w:rPr>
          <w:rFonts w:ascii="Times New Roman" w:hAnsi="Times New Roman"/>
          <w:sz w:val="24"/>
          <w:szCs w:val="24"/>
        </w:rPr>
        <w:t xml:space="preserve"> Gminy </w:t>
      </w:r>
      <w:r w:rsidR="009F34F9">
        <w:rPr>
          <w:rFonts w:ascii="Times New Roman" w:hAnsi="Times New Roman"/>
          <w:sz w:val="24"/>
          <w:szCs w:val="24"/>
        </w:rPr>
        <w:t>Ostrów Wielkopolski</w:t>
      </w:r>
      <w:r w:rsidR="00CD52B7">
        <w:rPr>
          <w:rFonts w:ascii="Times New Roman" w:hAnsi="Times New Roman"/>
          <w:sz w:val="24"/>
          <w:szCs w:val="24"/>
        </w:rPr>
        <w:t xml:space="preserve">. </w:t>
      </w:r>
    </w:p>
    <w:p w:rsidR="00816E34" w:rsidRPr="00816E34" w:rsidRDefault="00816E34" w:rsidP="008424F1">
      <w:pPr>
        <w:spacing w:before="0" w:after="0"/>
        <w:jc w:val="both"/>
        <w:rPr>
          <w:rFonts w:ascii="Times New Roman" w:hAnsi="Times New Roman"/>
          <w:sz w:val="24"/>
          <w:szCs w:val="24"/>
        </w:rPr>
      </w:pPr>
    </w:p>
    <w:p w:rsidR="006421F1" w:rsidRDefault="006421F1" w:rsidP="006421F1">
      <w:pPr>
        <w:spacing w:before="0" w:after="0"/>
        <w:jc w:val="both"/>
        <w:rPr>
          <w:rFonts w:ascii="Times New Roman" w:hAnsi="Times New Roman"/>
          <w:sz w:val="24"/>
          <w:szCs w:val="24"/>
        </w:rPr>
      </w:pPr>
      <w:r>
        <w:rPr>
          <w:rFonts w:ascii="Times New Roman" w:hAnsi="Times New Roman" w:cs="Times New Roman"/>
          <w:b/>
          <w:sz w:val="24"/>
          <w:szCs w:val="24"/>
        </w:rPr>
        <w:tab/>
      </w:r>
      <w:r w:rsidRPr="006421F1">
        <w:rPr>
          <w:rFonts w:ascii="Times New Roman" w:hAnsi="Times New Roman" w:cs="Times New Roman"/>
          <w:b/>
          <w:sz w:val="24"/>
          <w:szCs w:val="24"/>
        </w:rPr>
        <w:t>§ 11</w:t>
      </w:r>
      <w:r w:rsidR="00271377">
        <w:rPr>
          <w:rFonts w:ascii="Times New Roman" w:hAnsi="Times New Roman" w:cs="Times New Roman"/>
          <w:b/>
          <w:sz w:val="24"/>
          <w:szCs w:val="24"/>
        </w:rPr>
        <w:t>5</w:t>
      </w:r>
      <w:r w:rsidRPr="006421F1">
        <w:rPr>
          <w:rFonts w:ascii="Times New Roman" w:hAnsi="Times New Roman" w:cs="Times New Roman"/>
          <w:b/>
          <w:sz w:val="24"/>
          <w:szCs w:val="24"/>
        </w:rPr>
        <w:t>.</w:t>
      </w:r>
      <w:r w:rsidR="00816E34">
        <w:rPr>
          <w:rFonts w:ascii="Times New Roman" w:hAnsi="Times New Roman"/>
          <w:sz w:val="24"/>
          <w:szCs w:val="24"/>
        </w:rPr>
        <w:tab/>
      </w:r>
      <w:r>
        <w:rPr>
          <w:rFonts w:ascii="Times New Roman" w:hAnsi="Times New Roman"/>
          <w:sz w:val="24"/>
          <w:szCs w:val="24"/>
        </w:rPr>
        <w:t xml:space="preserve">Uchwała podlega opublikowaniu w Dzienniku Urzędowym Województwa Wielkopolskiego. </w:t>
      </w:r>
      <w:r w:rsidR="009F34F9">
        <w:rPr>
          <w:rFonts w:ascii="Times New Roman" w:hAnsi="Times New Roman"/>
          <w:sz w:val="24"/>
          <w:szCs w:val="24"/>
        </w:rPr>
        <w:t xml:space="preserve"> </w:t>
      </w:r>
      <w:r w:rsidR="00816E34">
        <w:rPr>
          <w:rFonts w:ascii="Times New Roman" w:hAnsi="Times New Roman"/>
          <w:sz w:val="24"/>
          <w:szCs w:val="24"/>
        </w:rPr>
        <w:t xml:space="preserve"> </w:t>
      </w:r>
    </w:p>
    <w:p w:rsidR="006421F1" w:rsidRPr="006421F1" w:rsidRDefault="006421F1" w:rsidP="006421F1">
      <w:pPr>
        <w:spacing w:before="0" w:after="0"/>
        <w:jc w:val="both"/>
        <w:rPr>
          <w:rFonts w:ascii="Times New Roman" w:hAnsi="Times New Roman"/>
          <w:sz w:val="24"/>
          <w:szCs w:val="24"/>
        </w:rPr>
      </w:pPr>
    </w:p>
    <w:p w:rsidR="006421F1" w:rsidRDefault="006421F1" w:rsidP="006421F1">
      <w:pPr>
        <w:spacing w:before="0" w:after="0"/>
        <w:ind w:firstLine="708"/>
        <w:jc w:val="both"/>
        <w:rPr>
          <w:rFonts w:ascii="Times New Roman" w:hAnsi="Times New Roman"/>
          <w:sz w:val="24"/>
          <w:szCs w:val="24"/>
        </w:rPr>
      </w:pPr>
      <w:r w:rsidRPr="006421F1">
        <w:rPr>
          <w:rFonts w:ascii="Times New Roman" w:hAnsi="Times New Roman" w:cs="Times New Roman"/>
          <w:b/>
          <w:sz w:val="24"/>
          <w:szCs w:val="24"/>
        </w:rPr>
        <w:t>§ 11</w:t>
      </w:r>
      <w:r w:rsidR="00271377">
        <w:rPr>
          <w:rFonts w:ascii="Times New Roman" w:hAnsi="Times New Roman" w:cs="Times New Roman"/>
          <w:b/>
          <w:sz w:val="24"/>
          <w:szCs w:val="24"/>
        </w:rPr>
        <w:t>6</w:t>
      </w:r>
      <w:r w:rsidRPr="006421F1">
        <w:rPr>
          <w:rFonts w:ascii="Times New Roman" w:hAnsi="Times New Roman" w:cs="Times New Roman"/>
          <w:b/>
          <w:sz w:val="24"/>
          <w:szCs w:val="24"/>
        </w:rPr>
        <w:t>.</w:t>
      </w:r>
      <w:r>
        <w:rPr>
          <w:rFonts w:ascii="Times New Roman" w:hAnsi="Times New Roman"/>
          <w:sz w:val="24"/>
          <w:szCs w:val="24"/>
        </w:rPr>
        <w:tab/>
        <w:t xml:space="preserve">Uchwała wchodzi w życie z dniem 21 października 2018 r.  </w:t>
      </w:r>
    </w:p>
    <w:p w:rsidR="00B5364F" w:rsidRDefault="00B5364F" w:rsidP="006421F1">
      <w:pPr>
        <w:spacing w:before="0" w:after="0"/>
        <w:ind w:firstLine="708"/>
        <w:jc w:val="both"/>
        <w:rPr>
          <w:rFonts w:ascii="Times New Roman" w:hAnsi="Times New Roman"/>
          <w:sz w:val="24"/>
          <w:szCs w:val="24"/>
        </w:rPr>
      </w:pPr>
    </w:p>
    <w:p w:rsidR="00B5364F" w:rsidRDefault="00B5364F" w:rsidP="00FC3EB9">
      <w:pPr>
        <w:spacing w:before="0" w:after="0"/>
        <w:jc w:val="both"/>
        <w:rPr>
          <w:rFonts w:ascii="Times New Roman" w:hAnsi="Times New Roman"/>
          <w:sz w:val="24"/>
          <w:szCs w:val="24"/>
        </w:rPr>
      </w:pPr>
    </w:p>
    <w:p w:rsidR="00B5364F" w:rsidRDefault="00B5364F" w:rsidP="006421F1">
      <w:pPr>
        <w:spacing w:before="0" w:after="0"/>
        <w:ind w:firstLine="708"/>
        <w:jc w:val="both"/>
        <w:rPr>
          <w:rFonts w:ascii="Times New Roman" w:hAnsi="Times New Roman"/>
          <w:sz w:val="24"/>
          <w:szCs w:val="24"/>
        </w:rPr>
      </w:pPr>
    </w:p>
    <w:p w:rsidR="00B5364F" w:rsidRDefault="00B5364F" w:rsidP="00FC3EB9">
      <w:pPr>
        <w:spacing w:before="0" w:after="0"/>
        <w:jc w:val="both"/>
        <w:rPr>
          <w:rFonts w:ascii="Times New Roman" w:hAnsi="Times New Roman"/>
          <w:sz w:val="24"/>
          <w:szCs w:val="24"/>
        </w:rPr>
      </w:pPr>
    </w:p>
    <w:p w:rsidR="00B5364F" w:rsidRDefault="00B5364F" w:rsidP="00B5364F">
      <w:pPr>
        <w:spacing w:before="0" w:after="0"/>
        <w:jc w:val="center"/>
        <w:rPr>
          <w:rFonts w:ascii="Times New Roman" w:hAnsi="Times New Roman"/>
          <w:b/>
          <w:sz w:val="28"/>
          <w:szCs w:val="28"/>
        </w:rPr>
      </w:pPr>
      <w:r w:rsidRPr="00B5364F">
        <w:rPr>
          <w:rFonts w:ascii="Times New Roman" w:hAnsi="Times New Roman"/>
          <w:b/>
          <w:sz w:val="28"/>
          <w:szCs w:val="28"/>
        </w:rPr>
        <w:lastRenderedPageBreak/>
        <w:t>U Z A S A D N I E N I E</w:t>
      </w:r>
    </w:p>
    <w:p w:rsidR="00B5364F" w:rsidRDefault="00B5364F" w:rsidP="00B5364F">
      <w:pPr>
        <w:spacing w:before="0" w:after="0"/>
        <w:rPr>
          <w:rFonts w:ascii="Times New Roman" w:hAnsi="Times New Roman"/>
          <w:b/>
          <w:sz w:val="28"/>
          <w:szCs w:val="28"/>
        </w:rPr>
      </w:pPr>
    </w:p>
    <w:p w:rsidR="00B5364F" w:rsidRPr="00B5364F" w:rsidRDefault="00B5364F" w:rsidP="00B5364F">
      <w:pPr>
        <w:spacing w:before="0" w:after="0"/>
        <w:rPr>
          <w:rFonts w:ascii="Times New Roman" w:hAnsi="Times New Roman"/>
          <w:sz w:val="24"/>
          <w:szCs w:val="24"/>
        </w:rPr>
      </w:pPr>
      <w:r>
        <w:rPr>
          <w:rFonts w:ascii="Times New Roman" w:hAnsi="Times New Roman"/>
          <w:b/>
          <w:sz w:val="28"/>
          <w:szCs w:val="28"/>
        </w:rPr>
        <w:tab/>
      </w:r>
      <w:r>
        <w:rPr>
          <w:rFonts w:ascii="Times New Roman" w:hAnsi="Times New Roman"/>
          <w:sz w:val="24"/>
          <w:szCs w:val="24"/>
        </w:rPr>
        <w:t>W związku ze zmianami wprowadzonymi do ustawy o samorządzie gminnym zaszła konieczność wprowadzenia znaczących zmian do statutu gminy. Z uwagi na wielkość zmian postanowiono opracować nowy statut uznając, że będzie to rozwiązanie bardziej czytelne dla radnych i obywateli.</w:t>
      </w:r>
    </w:p>
    <w:sectPr w:rsidR="00B5364F" w:rsidRPr="00B536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730" w:rsidRDefault="00610730" w:rsidP="00F97F0E">
      <w:pPr>
        <w:spacing w:before="0" w:after="0" w:line="240" w:lineRule="auto"/>
      </w:pPr>
      <w:r>
        <w:separator/>
      </w:r>
    </w:p>
  </w:endnote>
  <w:endnote w:type="continuationSeparator" w:id="0">
    <w:p w:rsidR="00610730" w:rsidRDefault="00610730" w:rsidP="00F97F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730" w:rsidRDefault="00610730" w:rsidP="00F97F0E">
      <w:pPr>
        <w:spacing w:before="0" w:after="0" w:line="240" w:lineRule="auto"/>
      </w:pPr>
      <w:r>
        <w:separator/>
      </w:r>
    </w:p>
  </w:footnote>
  <w:footnote w:type="continuationSeparator" w:id="0">
    <w:p w:rsidR="00610730" w:rsidRDefault="00610730" w:rsidP="00F97F0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BB5"/>
    <w:multiLevelType w:val="hybridMultilevel"/>
    <w:tmpl w:val="A9A6C3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1221A62"/>
    <w:multiLevelType w:val="hybridMultilevel"/>
    <w:tmpl w:val="FC62FF0C"/>
    <w:lvl w:ilvl="0" w:tplc="217854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9B3E2F"/>
    <w:multiLevelType w:val="hybridMultilevel"/>
    <w:tmpl w:val="83609414"/>
    <w:lvl w:ilvl="0" w:tplc="C8142C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6147E"/>
    <w:multiLevelType w:val="hybridMultilevel"/>
    <w:tmpl w:val="8C4004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E337F1"/>
    <w:multiLevelType w:val="hybridMultilevel"/>
    <w:tmpl w:val="7004A3B2"/>
    <w:lvl w:ilvl="0" w:tplc="3FAC3A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430CB3"/>
    <w:multiLevelType w:val="hybridMultilevel"/>
    <w:tmpl w:val="C0D4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E2A3B"/>
    <w:multiLevelType w:val="hybridMultilevel"/>
    <w:tmpl w:val="C0D4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2B4BD5"/>
    <w:multiLevelType w:val="hybridMultilevel"/>
    <w:tmpl w:val="FFBEA0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EDB0CEC"/>
    <w:multiLevelType w:val="hybridMultilevel"/>
    <w:tmpl w:val="B386C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1D4A47"/>
    <w:multiLevelType w:val="hybridMultilevel"/>
    <w:tmpl w:val="4EC07D36"/>
    <w:lvl w:ilvl="0" w:tplc="1E8C5A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85526B"/>
    <w:multiLevelType w:val="hybridMultilevel"/>
    <w:tmpl w:val="3BBC1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F266A6"/>
    <w:multiLevelType w:val="hybridMultilevel"/>
    <w:tmpl w:val="73D67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191DBC"/>
    <w:multiLevelType w:val="hybridMultilevel"/>
    <w:tmpl w:val="CEE4B30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19AD31FB"/>
    <w:multiLevelType w:val="hybridMultilevel"/>
    <w:tmpl w:val="4B127C0C"/>
    <w:lvl w:ilvl="0" w:tplc="53AE9DE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69717D"/>
    <w:multiLevelType w:val="hybridMultilevel"/>
    <w:tmpl w:val="3B7EBE6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1B972E56"/>
    <w:multiLevelType w:val="hybridMultilevel"/>
    <w:tmpl w:val="C0BC63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3E419F4"/>
    <w:multiLevelType w:val="hybridMultilevel"/>
    <w:tmpl w:val="C2305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5426C6"/>
    <w:multiLevelType w:val="hybridMultilevel"/>
    <w:tmpl w:val="6F4C5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866930"/>
    <w:multiLevelType w:val="hybridMultilevel"/>
    <w:tmpl w:val="27FA09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092370"/>
    <w:multiLevelType w:val="hybridMultilevel"/>
    <w:tmpl w:val="5B203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C275E0"/>
    <w:multiLevelType w:val="hybridMultilevel"/>
    <w:tmpl w:val="DA9EA1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2DE14DEA"/>
    <w:multiLevelType w:val="hybridMultilevel"/>
    <w:tmpl w:val="7C1A5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6C5170"/>
    <w:multiLevelType w:val="hybridMultilevel"/>
    <w:tmpl w:val="76C295D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9847D3"/>
    <w:multiLevelType w:val="hybridMultilevel"/>
    <w:tmpl w:val="F598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DC04E2"/>
    <w:multiLevelType w:val="hybridMultilevel"/>
    <w:tmpl w:val="DE48F03C"/>
    <w:lvl w:ilvl="0" w:tplc="9DD2FFE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2AE7185"/>
    <w:multiLevelType w:val="hybridMultilevel"/>
    <w:tmpl w:val="B9E89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B7488F"/>
    <w:multiLevelType w:val="hybridMultilevel"/>
    <w:tmpl w:val="1FC2D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7870C7"/>
    <w:multiLevelType w:val="hybridMultilevel"/>
    <w:tmpl w:val="A6E07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B6D10"/>
    <w:multiLevelType w:val="hybridMultilevel"/>
    <w:tmpl w:val="9A1490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5444C8"/>
    <w:multiLevelType w:val="hybridMultilevel"/>
    <w:tmpl w:val="EDDCB3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8625158"/>
    <w:multiLevelType w:val="hybridMultilevel"/>
    <w:tmpl w:val="B170C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2D3EFF"/>
    <w:multiLevelType w:val="hybridMultilevel"/>
    <w:tmpl w:val="5B925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3C7420"/>
    <w:multiLevelType w:val="hybridMultilevel"/>
    <w:tmpl w:val="5E14AD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9B761B1"/>
    <w:multiLevelType w:val="hybridMultilevel"/>
    <w:tmpl w:val="FA1A5DCA"/>
    <w:lvl w:ilvl="0" w:tplc="0415000F">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4">
    <w:nsid w:val="3C251E30"/>
    <w:multiLevelType w:val="hybridMultilevel"/>
    <w:tmpl w:val="AD32D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56602A"/>
    <w:multiLevelType w:val="hybridMultilevel"/>
    <w:tmpl w:val="B45A6FB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CF7CA3"/>
    <w:multiLevelType w:val="hybridMultilevel"/>
    <w:tmpl w:val="96E67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FD2B1B"/>
    <w:multiLevelType w:val="hybridMultilevel"/>
    <w:tmpl w:val="EC8090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53119EA"/>
    <w:multiLevelType w:val="hybridMultilevel"/>
    <w:tmpl w:val="B5D2E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134965"/>
    <w:multiLevelType w:val="hybridMultilevel"/>
    <w:tmpl w:val="F598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9661B7E"/>
    <w:multiLevelType w:val="hybridMultilevel"/>
    <w:tmpl w:val="AA2A83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AB6F24"/>
    <w:multiLevelType w:val="hybridMultilevel"/>
    <w:tmpl w:val="23409522"/>
    <w:lvl w:ilvl="0" w:tplc="04150011">
      <w:start w:val="1"/>
      <w:numFmt w:val="decimal"/>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42">
    <w:nsid w:val="4D933A72"/>
    <w:multiLevelType w:val="hybridMultilevel"/>
    <w:tmpl w:val="B7C6C08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4D974CCE"/>
    <w:multiLevelType w:val="hybridMultilevel"/>
    <w:tmpl w:val="C15440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ED1709D"/>
    <w:multiLevelType w:val="hybridMultilevel"/>
    <w:tmpl w:val="F5E62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F61D9C"/>
    <w:multiLevelType w:val="hybridMultilevel"/>
    <w:tmpl w:val="C2586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5368FF"/>
    <w:multiLevelType w:val="hybridMultilevel"/>
    <w:tmpl w:val="869C7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8B5612"/>
    <w:multiLevelType w:val="hybridMultilevel"/>
    <w:tmpl w:val="52D05F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nsid w:val="5BBC0979"/>
    <w:multiLevelType w:val="hybridMultilevel"/>
    <w:tmpl w:val="EAEAD5FA"/>
    <w:lvl w:ilvl="0" w:tplc="7EBA2A5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C3B037C"/>
    <w:multiLevelType w:val="hybridMultilevel"/>
    <w:tmpl w:val="13EE0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C12F3B"/>
    <w:multiLevelType w:val="hybridMultilevel"/>
    <w:tmpl w:val="0A40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813352"/>
    <w:multiLevelType w:val="hybridMultilevel"/>
    <w:tmpl w:val="FCA84D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E71561"/>
    <w:multiLevelType w:val="hybridMultilevel"/>
    <w:tmpl w:val="C08EC4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F3054D"/>
    <w:multiLevelType w:val="hybridMultilevel"/>
    <w:tmpl w:val="840C4F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75A35D0"/>
    <w:multiLevelType w:val="hybridMultilevel"/>
    <w:tmpl w:val="AA948D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A157C0F"/>
    <w:multiLevelType w:val="hybridMultilevel"/>
    <w:tmpl w:val="2EFAA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8E1C31"/>
    <w:multiLevelType w:val="hybridMultilevel"/>
    <w:tmpl w:val="F854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2C3376"/>
    <w:multiLevelType w:val="hybridMultilevel"/>
    <w:tmpl w:val="01A4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6F64C8"/>
    <w:multiLevelType w:val="hybridMultilevel"/>
    <w:tmpl w:val="2FECE48A"/>
    <w:lvl w:ilvl="0" w:tplc="9530D70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BA0447"/>
    <w:multiLevelType w:val="hybridMultilevel"/>
    <w:tmpl w:val="7FA8B8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533B8D"/>
    <w:multiLevelType w:val="hybridMultilevel"/>
    <w:tmpl w:val="C01EF5E8"/>
    <w:lvl w:ilvl="0" w:tplc="8F86B0DE">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71744ACC"/>
    <w:multiLevelType w:val="hybridMultilevel"/>
    <w:tmpl w:val="0A407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9B1946"/>
    <w:multiLevelType w:val="hybridMultilevel"/>
    <w:tmpl w:val="6E564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1F4896"/>
    <w:multiLevelType w:val="hybridMultilevel"/>
    <w:tmpl w:val="DF28BF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1867CE"/>
    <w:multiLevelType w:val="hybridMultilevel"/>
    <w:tmpl w:val="F8544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E22332"/>
    <w:multiLevelType w:val="hybridMultilevel"/>
    <w:tmpl w:val="C110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A23443"/>
    <w:multiLevelType w:val="hybridMultilevel"/>
    <w:tmpl w:val="7A9E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DC82744"/>
    <w:multiLevelType w:val="hybridMultilevel"/>
    <w:tmpl w:val="AC8C28A6"/>
    <w:lvl w:ilvl="0" w:tplc="AA227E02">
      <w:start w:val="2"/>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3"/>
  </w:num>
  <w:num w:numId="2">
    <w:abstractNumId w:val="29"/>
  </w:num>
  <w:num w:numId="3">
    <w:abstractNumId w:val="45"/>
  </w:num>
  <w:num w:numId="4">
    <w:abstractNumId w:val="62"/>
  </w:num>
  <w:num w:numId="5">
    <w:abstractNumId w:val="28"/>
  </w:num>
  <w:num w:numId="6">
    <w:abstractNumId w:val="21"/>
  </w:num>
  <w:num w:numId="7">
    <w:abstractNumId w:val="11"/>
  </w:num>
  <w:num w:numId="8">
    <w:abstractNumId w:val="19"/>
  </w:num>
  <w:num w:numId="9">
    <w:abstractNumId w:val="26"/>
  </w:num>
  <w:num w:numId="10">
    <w:abstractNumId w:val="52"/>
  </w:num>
  <w:num w:numId="11">
    <w:abstractNumId w:val="16"/>
  </w:num>
  <w:num w:numId="12">
    <w:abstractNumId w:val="41"/>
  </w:num>
  <w:num w:numId="13">
    <w:abstractNumId w:val="33"/>
  </w:num>
  <w:num w:numId="14">
    <w:abstractNumId w:val="38"/>
  </w:num>
  <w:num w:numId="15">
    <w:abstractNumId w:val="30"/>
  </w:num>
  <w:num w:numId="16">
    <w:abstractNumId w:val="1"/>
  </w:num>
  <w:num w:numId="17">
    <w:abstractNumId w:val="42"/>
  </w:num>
  <w:num w:numId="18">
    <w:abstractNumId w:val="6"/>
  </w:num>
  <w:num w:numId="19">
    <w:abstractNumId w:val="44"/>
  </w:num>
  <w:num w:numId="20">
    <w:abstractNumId w:val="12"/>
  </w:num>
  <w:num w:numId="21">
    <w:abstractNumId w:val="5"/>
  </w:num>
  <w:num w:numId="22">
    <w:abstractNumId w:val="25"/>
  </w:num>
  <w:num w:numId="23">
    <w:abstractNumId w:val="17"/>
  </w:num>
  <w:num w:numId="24">
    <w:abstractNumId w:val="51"/>
  </w:num>
  <w:num w:numId="25">
    <w:abstractNumId w:val="34"/>
  </w:num>
  <w:num w:numId="26">
    <w:abstractNumId w:val="39"/>
  </w:num>
  <w:num w:numId="27">
    <w:abstractNumId w:val="32"/>
  </w:num>
  <w:num w:numId="28">
    <w:abstractNumId w:val="23"/>
  </w:num>
  <w:num w:numId="29">
    <w:abstractNumId w:val="66"/>
  </w:num>
  <w:num w:numId="30">
    <w:abstractNumId w:val="49"/>
  </w:num>
  <w:num w:numId="31">
    <w:abstractNumId w:val="7"/>
  </w:num>
  <w:num w:numId="32">
    <w:abstractNumId w:val="31"/>
  </w:num>
  <w:num w:numId="33">
    <w:abstractNumId w:val="20"/>
  </w:num>
  <w:num w:numId="34">
    <w:abstractNumId w:val="56"/>
  </w:num>
  <w:num w:numId="35">
    <w:abstractNumId w:val="40"/>
  </w:num>
  <w:num w:numId="36">
    <w:abstractNumId w:val="64"/>
  </w:num>
  <w:num w:numId="37">
    <w:abstractNumId w:val="59"/>
  </w:num>
  <w:num w:numId="38">
    <w:abstractNumId w:val="65"/>
  </w:num>
  <w:num w:numId="39">
    <w:abstractNumId w:val="46"/>
  </w:num>
  <w:num w:numId="40">
    <w:abstractNumId w:val="10"/>
  </w:num>
  <w:num w:numId="41">
    <w:abstractNumId w:val="8"/>
  </w:num>
  <w:num w:numId="42">
    <w:abstractNumId w:val="61"/>
  </w:num>
  <w:num w:numId="43">
    <w:abstractNumId w:val="0"/>
  </w:num>
  <w:num w:numId="44">
    <w:abstractNumId w:val="50"/>
  </w:num>
  <w:num w:numId="45">
    <w:abstractNumId w:val="18"/>
  </w:num>
  <w:num w:numId="46">
    <w:abstractNumId w:val="9"/>
  </w:num>
  <w:num w:numId="47">
    <w:abstractNumId w:val="36"/>
  </w:num>
  <w:num w:numId="48">
    <w:abstractNumId w:val="55"/>
  </w:num>
  <w:num w:numId="49">
    <w:abstractNumId w:val="57"/>
  </w:num>
  <w:num w:numId="50">
    <w:abstractNumId w:val="27"/>
  </w:num>
  <w:num w:numId="51">
    <w:abstractNumId w:val="14"/>
  </w:num>
  <w:num w:numId="52">
    <w:abstractNumId w:val="47"/>
  </w:num>
  <w:num w:numId="53">
    <w:abstractNumId w:val="67"/>
  </w:num>
  <w:num w:numId="54">
    <w:abstractNumId w:val="58"/>
  </w:num>
  <w:num w:numId="55">
    <w:abstractNumId w:val="15"/>
  </w:num>
  <w:num w:numId="56">
    <w:abstractNumId w:val="48"/>
  </w:num>
  <w:num w:numId="57">
    <w:abstractNumId w:val="2"/>
  </w:num>
  <w:num w:numId="58">
    <w:abstractNumId w:val="13"/>
  </w:num>
  <w:num w:numId="59">
    <w:abstractNumId w:val="24"/>
  </w:num>
  <w:num w:numId="60">
    <w:abstractNumId w:val="4"/>
  </w:num>
  <w:num w:numId="61">
    <w:abstractNumId w:val="37"/>
  </w:num>
  <w:num w:numId="62">
    <w:abstractNumId w:val="43"/>
  </w:num>
  <w:num w:numId="63">
    <w:abstractNumId w:val="35"/>
  </w:num>
  <w:num w:numId="64">
    <w:abstractNumId w:val="3"/>
  </w:num>
  <w:num w:numId="65">
    <w:abstractNumId w:val="53"/>
  </w:num>
  <w:num w:numId="66">
    <w:abstractNumId w:val="22"/>
  </w:num>
  <w:num w:numId="67">
    <w:abstractNumId w:val="60"/>
  </w:num>
  <w:num w:numId="68">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3B1"/>
    <w:rsid w:val="00012AC3"/>
    <w:rsid w:val="000500E0"/>
    <w:rsid w:val="00062269"/>
    <w:rsid w:val="00074069"/>
    <w:rsid w:val="00081983"/>
    <w:rsid w:val="000A354D"/>
    <w:rsid w:val="000C1042"/>
    <w:rsid w:val="000D6C37"/>
    <w:rsid w:val="000F5443"/>
    <w:rsid w:val="001356C8"/>
    <w:rsid w:val="00144D2C"/>
    <w:rsid w:val="0017795E"/>
    <w:rsid w:val="00191430"/>
    <w:rsid w:val="00194F46"/>
    <w:rsid w:val="001B4F08"/>
    <w:rsid w:val="00212957"/>
    <w:rsid w:val="002339EC"/>
    <w:rsid w:val="002518AF"/>
    <w:rsid w:val="00257194"/>
    <w:rsid w:val="00271377"/>
    <w:rsid w:val="002D2E9A"/>
    <w:rsid w:val="002E53E8"/>
    <w:rsid w:val="003516BC"/>
    <w:rsid w:val="003B1C1A"/>
    <w:rsid w:val="0041176D"/>
    <w:rsid w:val="00485939"/>
    <w:rsid w:val="004979F1"/>
    <w:rsid w:val="004F6BE6"/>
    <w:rsid w:val="00535A0E"/>
    <w:rsid w:val="00561240"/>
    <w:rsid w:val="00573ADE"/>
    <w:rsid w:val="005E295D"/>
    <w:rsid w:val="005E6FD0"/>
    <w:rsid w:val="00601FAB"/>
    <w:rsid w:val="00610730"/>
    <w:rsid w:val="006421F1"/>
    <w:rsid w:val="006557B8"/>
    <w:rsid w:val="006579EF"/>
    <w:rsid w:val="006C4179"/>
    <w:rsid w:val="006C47E5"/>
    <w:rsid w:val="006D2697"/>
    <w:rsid w:val="0071771B"/>
    <w:rsid w:val="007427FB"/>
    <w:rsid w:val="007E790A"/>
    <w:rsid w:val="0080041D"/>
    <w:rsid w:val="0080473A"/>
    <w:rsid w:val="00816E34"/>
    <w:rsid w:val="008424F1"/>
    <w:rsid w:val="008436C3"/>
    <w:rsid w:val="00844414"/>
    <w:rsid w:val="008760AB"/>
    <w:rsid w:val="0088141F"/>
    <w:rsid w:val="008A03B1"/>
    <w:rsid w:val="008B206C"/>
    <w:rsid w:val="008E2296"/>
    <w:rsid w:val="0098094F"/>
    <w:rsid w:val="009F34F9"/>
    <w:rsid w:val="00A104DF"/>
    <w:rsid w:val="00A22819"/>
    <w:rsid w:val="00A47D08"/>
    <w:rsid w:val="00A52740"/>
    <w:rsid w:val="00A53FE2"/>
    <w:rsid w:val="00A562C8"/>
    <w:rsid w:val="00A63671"/>
    <w:rsid w:val="00AB2602"/>
    <w:rsid w:val="00AF117E"/>
    <w:rsid w:val="00B138E7"/>
    <w:rsid w:val="00B242D5"/>
    <w:rsid w:val="00B42DF8"/>
    <w:rsid w:val="00B514AA"/>
    <w:rsid w:val="00B5364F"/>
    <w:rsid w:val="00BA5C40"/>
    <w:rsid w:val="00BF202C"/>
    <w:rsid w:val="00BF5BEE"/>
    <w:rsid w:val="00C06405"/>
    <w:rsid w:val="00C07792"/>
    <w:rsid w:val="00C65956"/>
    <w:rsid w:val="00CC38E4"/>
    <w:rsid w:val="00CD52B7"/>
    <w:rsid w:val="00D03269"/>
    <w:rsid w:val="00D434E7"/>
    <w:rsid w:val="00D772FC"/>
    <w:rsid w:val="00D83BA6"/>
    <w:rsid w:val="00D83EE6"/>
    <w:rsid w:val="00DA7E45"/>
    <w:rsid w:val="00DE6CE8"/>
    <w:rsid w:val="00E01728"/>
    <w:rsid w:val="00E02950"/>
    <w:rsid w:val="00E57356"/>
    <w:rsid w:val="00E91AA5"/>
    <w:rsid w:val="00EB0835"/>
    <w:rsid w:val="00EC7BF5"/>
    <w:rsid w:val="00F47CE2"/>
    <w:rsid w:val="00F65CFA"/>
    <w:rsid w:val="00F813E0"/>
    <w:rsid w:val="00F97F0E"/>
    <w:rsid w:val="00FC3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24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427FB"/>
    <w:pPr>
      <w:keepNext/>
      <w:spacing w:before="0" w:after="0" w:line="240" w:lineRule="auto"/>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nhideWhenUsed/>
    <w:qFormat/>
    <w:rsid w:val="007427FB"/>
    <w:pPr>
      <w:keepNext/>
      <w:spacing w:before="0" w:after="0" w:line="240" w:lineRule="auto"/>
      <w:outlineLvl w:val="1"/>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3B1"/>
    <w:pPr>
      <w:ind w:left="720"/>
      <w:contextualSpacing/>
    </w:pPr>
  </w:style>
  <w:style w:type="paragraph" w:styleId="Tekstprzypisukocowego">
    <w:name w:val="endnote text"/>
    <w:basedOn w:val="Normalny"/>
    <w:link w:val="TekstprzypisukocowegoZnak"/>
    <w:uiPriority w:val="99"/>
    <w:semiHidden/>
    <w:unhideWhenUsed/>
    <w:rsid w:val="00F97F0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7F0E"/>
    <w:rPr>
      <w:sz w:val="20"/>
      <w:szCs w:val="20"/>
    </w:rPr>
  </w:style>
  <w:style w:type="character" w:styleId="Odwoanieprzypisukocowego">
    <w:name w:val="endnote reference"/>
    <w:basedOn w:val="Domylnaczcionkaakapitu"/>
    <w:uiPriority w:val="99"/>
    <w:semiHidden/>
    <w:unhideWhenUsed/>
    <w:rsid w:val="00F97F0E"/>
    <w:rPr>
      <w:vertAlign w:val="superscript"/>
    </w:rPr>
  </w:style>
  <w:style w:type="character" w:styleId="Tekstzastpczy">
    <w:name w:val="Placeholder Text"/>
    <w:basedOn w:val="Domylnaczcionkaakapitu"/>
    <w:uiPriority w:val="99"/>
    <w:semiHidden/>
    <w:rsid w:val="00F47CE2"/>
    <w:rPr>
      <w:color w:val="808080"/>
    </w:rPr>
  </w:style>
  <w:style w:type="paragraph" w:styleId="Tekstdymka">
    <w:name w:val="Balloon Text"/>
    <w:basedOn w:val="Normalny"/>
    <w:link w:val="TekstdymkaZnak"/>
    <w:uiPriority w:val="99"/>
    <w:semiHidden/>
    <w:unhideWhenUsed/>
    <w:rsid w:val="00F47CE2"/>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CE2"/>
    <w:rPr>
      <w:rFonts w:ascii="Tahoma" w:hAnsi="Tahoma" w:cs="Tahoma"/>
      <w:sz w:val="16"/>
      <w:szCs w:val="16"/>
    </w:rPr>
  </w:style>
  <w:style w:type="character" w:customStyle="1" w:styleId="Nagwek1Znak">
    <w:name w:val="Nagłówek 1 Znak"/>
    <w:basedOn w:val="Domylnaczcionkaakapitu"/>
    <w:link w:val="Nagwek1"/>
    <w:rsid w:val="007427FB"/>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427FB"/>
    <w:rPr>
      <w:rFonts w:ascii="Times New Roman" w:eastAsia="Times New Roman" w:hAnsi="Times New Roman" w:cs="Times New Roman"/>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240"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427FB"/>
    <w:pPr>
      <w:keepNext/>
      <w:spacing w:before="0" w:after="0" w:line="240" w:lineRule="auto"/>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unhideWhenUsed/>
    <w:qFormat/>
    <w:rsid w:val="007427FB"/>
    <w:pPr>
      <w:keepNext/>
      <w:spacing w:before="0" w:after="0" w:line="240" w:lineRule="auto"/>
      <w:outlineLvl w:val="1"/>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3B1"/>
    <w:pPr>
      <w:ind w:left="720"/>
      <w:contextualSpacing/>
    </w:pPr>
  </w:style>
  <w:style w:type="paragraph" w:styleId="Tekstprzypisukocowego">
    <w:name w:val="endnote text"/>
    <w:basedOn w:val="Normalny"/>
    <w:link w:val="TekstprzypisukocowegoZnak"/>
    <w:uiPriority w:val="99"/>
    <w:semiHidden/>
    <w:unhideWhenUsed/>
    <w:rsid w:val="00F97F0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97F0E"/>
    <w:rPr>
      <w:sz w:val="20"/>
      <w:szCs w:val="20"/>
    </w:rPr>
  </w:style>
  <w:style w:type="character" w:styleId="Odwoanieprzypisukocowego">
    <w:name w:val="endnote reference"/>
    <w:basedOn w:val="Domylnaczcionkaakapitu"/>
    <w:uiPriority w:val="99"/>
    <w:semiHidden/>
    <w:unhideWhenUsed/>
    <w:rsid w:val="00F97F0E"/>
    <w:rPr>
      <w:vertAlign w:val="superscript"/>
    </w:rPr>
  </w:style>
  <w:style w:type="character" w:styleId="Tekstzastpczy">
    <w:name w:val="Placeholder Text"/>
    <w:basedOn w:val="Domylnaczcionkaakapitu"/>
    <w:uiPriority w:val="99"/>
    <w:semiHidden/>
    <w:rsid w:val="00F47CE2"/>
    <w:rPr>
      <w:color w:val="808080"/>
    </w:rPr>
  </w:style>
  <w:style w:type="paragraph" w:styleId="Tekstdymka">
    <w:name w:val="Balloon Text"/>
    <w:basedOn w:val="Normalny"/>
    <w:link w:val="TekstdymkaZnak"/>
    <w:uiPriority w:val="99"/>
    <w:semiHidden/>
    <w:unhideWhenUsed/>
    <w:rsid w:val="00F47CE2"/>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7CE2"/>
    <w:rPr>
      <w:rFonts w:ascii="Tahoma" w:hAnsi="Tahoma" w:cs="Tahoma"/>
      <w:sz w:val="16"/>
      <w:szCs w:val="16"/>
    </w:rPr>
  </w:style>
  <w:style w:type="character" w:customStyle="1" w:styleId="Nagwek1Znak">
    <w:name w:val="Nagłówek 1 Znak"/>
    <w:basedOn w:val="Domylnaczcionkaakapitu"/>
    <w:link w:val="Nagwek1"/>
    <w:rsid w:val="007427FB"/>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427FB"/>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3C0E7-D5F8-446C-8388-35151364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6491</Words>
  <Characters>38950</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Dobras</dc:creator>
  <cp:lastModifiedBy>Joanna Dobras</cp:lastModifiedBy>
  <cp:revision>2</cp:revision>
  <cp:lastPrinted>2018-10-15T06:38:00Z</cp:lastPrinted>
  <dcterms:created xsi:type="dcterms:W3CDTF">2018-11-19T07:43:00Z</dcterms:created>
  <dcterms:modified xsi:type="dcterms:W3CDTF">2018-11-19T07:43:00Z</dcterms:modified>
</cp:coreProperties>
</file>